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E4A" w:rsidRDefault="00734ADB">
      <w:pPr>
        <w:pStyle w:val="Bezodstpw"/>
        <w:spacing w:line="360" w:lineRule="auto"/>
        <w:jc w:val="center"/>
      </w:pPr>
      <w:bookmarkStart w:id="0" w:name="_GoBack"/>
      <w:bookmarkEnd w:id="0"/>
      <w:r>
        <w:rPr>
          <w:b/>
          <w:sz w:val="28"/>
          <w:szCs w:val="28"/>
        </w:rPr>
        <w:t>JĘZYK POLSKI – KLASA VIII</w:t>
      </w:r>
    </w:p>
    <w:p w:rsidR="007E5E4A" w:rsidRDefault="00734ADB">
      <w:pPr>
        <w:pStyle w:val="Bezodstpw"/>
        <w:spacing w:line="360" w:lineRule="auto"/>
        <w:jc w:val="center"/>
      </w:pPr>
      <w:r>
        <w:rPr>
          <w:b/>
          <w:sz w:val="28"/>
          <w:szCs w:val="28"/>
        </w:rPr>
        <w:t xml:space="preserve">Sposoby sprawdzania osiągnięć edukacyjnych, warunki ubiegania się o wyższą niż przewidywana roczną ocenę klasyfikacyjną oraz wymagania edukacyjne na </w:t>
      </w:r>
      <w:r>
        <w:rPr>
          <w:b/>
          <w:sz w:val="28"/>
          <w:szCs w:val="28"/>
        </w:rPr>
        <w:t>poszczególne oceny.</w:t>
      </w:r>
    </w:p>
    <w:p w:rsidR="007E5E4A" w:rsidRDefault="00734ADB">
      <w:pPr>
        <w:pStyle w:val="Standard"/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>Ocenie podlegać będą wiadomości i umiejętności ucznia sprawdzane w następujących formach:</w:t>
      </w:r>
    </w:p>
    <w:p w:rsidR="007E5E4A" w:rsidRDefault="00734ADB">
      <w:pPr>
        <w:pStyle w:val="Standard"/>
        <w:numPr>
          <w:ilvl w:val="0"/>
          <w:numId w:val="5"/>
        </w:num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>pisemne sprawdziany, kartkówki, zadania klasowe</w:t>
      </w:r>
    </w:p>
    <w:p w:rsidR="007E5E4A" w:rsidRDefault="00734ADB">
      <w:pPr>
        <w:pStyle w:val="Standard"/>
        <w:numPr>
          <w:ilvl w:val="0"/>
          <w:numId w:val="5"/>
        </w:num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>odpowiedzi ustne</w:t>
      </w:r>
    </w:p>
    <w:p w:rsidR="007E5E4A" w:rsidRDefault="00734ADB">
      <w:pPr>
        <w:pStyle w:val="Standard"/>
        <w:numPr>
          <w:ilvl w:val="0"/>
          <w:numId w:val="5"/>
        </w:num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>dyktanda ortograficzne</w:t>
      </w:r>
    </w:p>
    <w:p w:rsidR="007E5E4A" w:rsidRDefault="00734ADB">
      <w:pPr>
        <w:pStyle w:val="Standard"/>
        <w:numPr>
          <w:ilvl w:val="0"/>
          <w:numId w:val="5"/>
        </w:num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>recytacja</w:t>
      </w:r>
    </w:p>
    <w:p w:rsidR="007E5E4A" w:rsidRDefault="00734ADB">
      <w:pPr>
        <w:pStyle w:val="Standard"/>
        <w:numPr>
          <w:ilvl w:val="0"/>
          <w:numId w:val="5"/>
        </w:num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>czytanie wyraźne i wyraziste</w:t>
      </w:r>
    </w:p>
    <w:p w:rsidR="007E5E4A" w:rsidRDefault="00734ADB">
      <w:pPr>
        <w:pStyle w:val="Standard"/>
        <w:numPr>
          <w:ilvl w:val="0"/>
          <w:numId w:val="5"/>
        </w:num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>prowadzenie notatek</w:t>
      </w:r>
    </w:p>
    <w:p w:rsidR="007E5E4A" w:rsidRDefault="00734ADB">
      <w:pPr>
        <w:pStyle w:val="Standard"/>
        <w:numPr>
          <w:ilvl w:val="0"/>
          <w:numId w:val="5"/>
        </w:num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>wytwory uczniowskie sporządzane na lekcjach</w:t>
      </w:r>
    </w:p>
    <w:p w:rsidR="007E5E4A" w:rsidRDefault="00734ADB">
      <w:pPr>
        <w:pStyle w:val="Standard"/>
        <w:numPr>
          <w:ilvl w:val="0"/>
          <w:numId w:val="5"/>
        </w:num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>inne, dodatkowe wiadomości i umiejętności, np. związane z udziałem w konkursach.</w:t>
      </w:r>
    </w:p>
    <w:p w:rsidR="007E5E4A" w:rsidRDefault="007E5E4A">
      <w:pPr>
        <w:pStyle w:val="Standard"/>
        <w:spacing w:after="0"/>
        <w:jc w:val="both"/>
        <w:rPr>
          <w:sz w:val="28"/>
          <w:szCs w:val="28"/>
        </w:rPr>
      </w:pPr>
    </w:p>
    <w:p w:rsidR="007E5E4A" w:rsidRDefault="00734ADB">
      <w:pPr>
        <w:pStyle w:val="Standard"/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>W jednopoziomowych sprawdzianach wiedzy ocena uzależniona jest od procentowego poziomu prawidłowo wykonanych zadań według skali:</w:t>
      </w:r>
    </w:p>
    <w:p w:rsidR="007E5E4A" w:rsidRDefault="00734ADB">
      <w:pPr>
        <w:pStyle w:val="Bezodstpw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96%  - 100% = celujący</w:t>
      </w:r>
    </w:p>
    <w:p w:rsidR="007E5E4A" w:rsidRDefault="00734ADB">
      <w:pPr>
        <w:pStyle w:val="Bezodstpw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90% - 95%  = bardzo dobry</w:t>
      </w:r>
    </w:p>
    <w:p w:rsidR="007E5E4A" w:rsidRDefault="00734ADB">
      <w:pPr>
        <w:pStyle w:val="Bezodstpw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75% - 89%  = dobry</w:t>
      </w:r>
    </w:p>
    <w:p w:rsidR="007E5E4A" w:rsidRDefault="00734ADB">
      <w:pPr>
        <w:pStyle w:val="Bezodstpw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50% - 74% = dostateczny</w:t>
      </w:r>
    </w:p>
    <w:p w:rsidR="007E5E4A" w:rsidRDefault="00734ADB">
      <w:pPr>
        <w:pStyle w:val="Bezodstpw"/>
        <w:numPr>
          <w:ilvl w:val="0"/>
          <w:numId w:val="6"/>
        </w:numPr>
      </w:pPr>
      <w:r>
        <w:rPr>
          <w:sz w:val="28"/>
          <w:szCs w:val="28"/>
        </w:rPr>
        <w:t>30% - 49% - dopuszczający</w:t>
      </w:r>
    </w:p>
    <w:p w:rsidR="007E5E4A" w:rsidRDefault="00734ADB">
      <w:pPr>
        <w:pStyle w:val="Bezodstpw"/>
        <w:numPr>
          <w:ilvl w:val="0"/>
          <w:numId w:val="6"/>
        </w:numPr>
      </w:pPr>
      <w:r>
        <w:rPr>
          <w:rFonts w:ascii="Times New Roman" w:hAnsi="Times New Roman" w:cs="Times New Roman"/>
          <w:sz w:val="28"/>
          <w:szCs w:val="28"/>
        </w:rPr>
        <w:t>0% - 29% - niedostateczny</w:t>
      </w:r>
    </w:p>
    <w:p w:rsidR="007E5E4A" w:rsidRDefault="007E5E4A">
      <w:pPr>
        <w:pStyle w:val="Bezodstpw"/>
        <w:jc w:val="both"/>
      </w:pPr>
    </w:p>
    <w:p w:rsidR="007E5E4A" w:rsidRDefault="00734ADB">
      <w:pPr>
        <w:pStyle w:val="Bezodstpw"/>
        <w:jc w:val="both"/>
      </w:pPr>
      <w:r>
        <w:rPr>
          <w:rFonts w:ascii="Times New Roman" w:hAnsi="Times New Roman" w:cs="Times New Roman"/>
          <w:sz w:val="28"/>
          <w:szCs w:val="28"/>
        </w:rPr>
        <w:t>Dyktanda ortograficzne oceniane są według skali:</w:t>
      </w:r>
    </w:p>
    <w:p w:rsidR="007E5E4A" w:rsidRDefault="00734ADB">
      <w:pPr>
        <w:pStyle w:val="Bezodstpw"/>
        <w:numPr>
          <w:ilvl w:val="0"/>
          <w:numId w:val="7"/>
        </w:numPr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0 błędów = celujący</w:t>
      </w:r>
    </w:p>
    <w:p w:rsidR="007E5E4A" w:rsidRDefault="00734ADB">
      <w:pPr>
        <w:pStyle w:val="Bezodstpw"/>
        <w:numPr>
          <w:ilvl w:val="0"/>
          <w:numId w:val="8"/>
        </w:numPr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1 błąd = bardzo dobry</w:t>
      </w:r>
    </w:p>
    <w:p w:rsidR="007E5E4A" w:rsidRDefault="00734ADB">
      <w:pPr>
        <w:pStyle w:val="Bezodstpw"/>
        <w:numPr>
          <w:ilvl w:val="0"/>
          <w:numId w:val="8"/>
        </w:numPr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2-3 błędy = dobry</w:t>
      </w:r>
    </w:p>
    <w:p w:rsidR="007E5E4A" w:rsidRDefault="00734ADB">
      <w:pPr>
        <w:pStyle w:val="Bezodstpw"/>
        <w:numPr>
          <w:ilvl w:val="0"/>
          <w:numId w:val="8"/>
        </w:numPr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4-5 błędów = dostateczny</w:t>
      </w:r>
    </w:p>
    <w:p w:rsidR="007E5E4A" w:rsidRDefault="00734ADB">
      <w:pPr>
        <w:pStyle w:val="Bezodstpw"/>
        <w:numPr>
          <w:ilvl w:val="0"/>
          <w:numId w:val="8"/>
        </w:numPr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6-7 błędów = dopuszczający</w:t>
      </w:r>
    </w:p>
    <w:p w:rsidR="007E5E4A" w:rsidRDefault="00734ADB">
      <w:pPr>
        <w:pStyle w:val="Bezodstpw"/>
        <w:numPr>
          <w:ilvl w:val="0"/>
          <w:numId w:val="8"/>
        </w:numPr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8 i więcej błędów = niedostateczny</w:t>
      </w:r>
    </w:p>
    <w:p w:rsidR="007E5E4A" w:rsidRDefault="007E5E4A">
      <w:pPr>
        <w:pStyle w:val="Bezodstpw"/>
        <w:spacing w:line="360" w:lineRule="auto"/>
        <w:jc w:val="both"/>
        <w:rPr>
          <w:sz w:val="28"/>
          <w:szCs w:val="28"/>
        </w:rPr>
      </w:pPr>
    </w:p>
    <w:p w:rsidR="007E5E4A" w:rsidRDefault="00734ADB">
      <w:pPr>
        <w:pStyle w:val="Bezodstpw"/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Przy ocenie wypowiedzi pisemnych ocenie podlegają następujące kryteria:</w:t>
      </w:r>
    </w:p>
    <w:p w:rsidR="007E5E4A" w:rsidRDefault="00734ADB">
      <w:pPr>
        <w:pStyle w:val="Bezodstpw"/>
        <w:numPr>
          <w:ilvl w:val="0"/>
          <w:numId w:val="9"/>
        </w:numPr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realizacja tematu wypowiedzi</w:t>
      </w:r>
    </w:p>
    <w:p w:rsidR="007E5E4A" w:rsidRDefault="00734ADB">
      <w:pPr>
        <w:pStyle w:val="Bezodstpw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elementy retoryczne</w:t>
      </w:r>
    </w:p>
    <w:p w:rsidR="007E5E4A" w:rsidRDefault="00734ADB">
      <w:pPr>
        <w:pStyle w:val="Bezodstpw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kompetencje literackie i kulturowe</w:t>
      </w:r>
    </w:p>
    <w:p w:rsidR="007E5E4A" w:rsidRDefault="00734ADB">
      <w:pPr>
        <w:pStyle w:val="Bezodstpw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kompozycja t</w:t>
      </w:r>
      <w:r>
        <w:rPr>
          <w:sz w:val="28"/>
          <w:szCs w:val="28"/>
        </w:rPr>
        <w:t>ekstu</w:t>
      </w:r>
    </w:p>
    <w:p w:rsidR="007E5E4A" w:rsidRDefault="00734ADB">
      <w:pPr>
        <w:pStyle w:val="Bezodstpw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styl</w:t>
      </w:r>
    </w:p>
    <w:p w:rsidR="007E5E4A" w:rsidRDefault="00734ADB">
      <w:pPr>
        <w:pStyle w:val="Bezodstpw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poprawność językowa</w:t>
      </w:r>
    </w:p>
    <w:p w:rsidR="007E5E4A" w:rsidRDefault="00734ADB">
      <w:pPr>
        <w:pStyle w:val="Bezodstpw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poprawność ortograficzna</w:t>
      </w:r>
    </w:p>
    <w:p w:rsidR="007E5E4A" w:rsidRDefault="00734ADB">
      <w:pPr>
        <w:pStyle w:val="Bezodstpw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poprawność interpunkcyjna</w:t>
      </w:r>
    </w:p>
    <w:p w:rsidR="007E5E4A" w:rsidRDefault="007E5E4A">
      <w:pPr>
        <w:pStyle w:val="Bezodstpw"/>
        <w:spacing w:line="360" w:lineRule="auto"/>
        <w:jc w:val="both"/>
        <w:rPr>
          <w:sz w:val="28"/>
          <w:szCs w:val="28"/>
        </w:rPr>
      </w:pPr>
    </w:p>
    <w:p w:rsidR="007E5E4A" w:rsidRDefault="00734ADB">
      <w:pPr>
        <w:pStyle w:val="Bezodstpw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Informacje o postępach uczniów będą odnotowywane w dzienniku elektronicznym, czasem dodatkowo w zeszycie uczniowskim, a wytwory, które zostały ocenione (zadania klasowe, spr</w:t>
      </w:r>
      <w:r>
        <w:rPr>
          <w:sz w:val="28"/>
          <w:szCs w:val="28"/>
        </w:rPr>
        <w:t xml:space="preserve">awdziany, kartkówki, dyktanda) będą udostępniane </w:t>
      </w:r>
      <w:r>
        <w:rPr>
          <w:sz w:val="28"/>
          <w:szCs w:val="28"/>
        </w:rPr>
        <w:lastRenderedPageBreak/>
        <w:t>do wglądu rodzicom na życzenie podczas ogólnych spotkań z rodzicami lub w czasie umówionych indywidualnych rozmów na terenie szkoły.</w:t>
      </w:r>
    </w:p>
    <w:p w:rsidR="007E5E4A" w:rsidRDefault="00734ADB">
      <w:pPr>
        <w:pStyle w:val="Bezodstpw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Każdy uczeń ma obowiązek napisania wszystkich prac pisemnych. W przypadku </w:t>
      </w:r>
      <w:r>
        <w:rPr>
          <w:sz w:val="28"/>
          <w:szCs w:val="28"/>
        </w:rPr>
        <w:t>nieobecności pisze zaległą pracę po powrocie do szkoły niezwłocznie lub w terminie ustalonym z nauczycielem. W przypadku otrzymania oceny niedostatecznej lub dopuszczającej z prac pisemnych, uczeń ma obowiązek poprawić ocenę do dwóch tygodni od jej otrzyma</w:t>
      </w:r>
      <w:r>
        <w:rPr>
          <w:sz w:val="28"/>
          <w:szCs w:val="28"/>
        </w:rPr>
        <w:t>nia w sposób uzgodniony z nauczycielem.</w:t>
      </w:r>
    </w:p>
    <w:p w:rsidR="007E5E4A" w:rsidRDefault="00734ADB">
      <w:pPr>
        <w:pStyle w:val="Bezodstpw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Uczeń ma obowiązek posiadania podczas lekcji długopisu, ołówka, linijki i zielonego długopisu.</w:t>
      </w:r>
    </w:p>
    <w:p w:rsidR="007E5E4A" w:rsidRDefault="00734ADB">
      <w:pPr>
        <w:pStyle w:val="Bezodstpw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Dwa razy w każdym półroczu uczeń ma prawo do zgłoszenia nieprzygotowania do lekcji, co zwalnia go z pytania w tym dniu.</w:t>
      </w:r>
    </w:p>
    <w:p w:rsidR="007E5E4A" w:rsidRDefault="00734ADB">
      <w:pPr>
        <w:pStyle w:val="Bezodstpw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Dwa razy w każdym półroczu uczeń może zgłosić brak zeszytu, ale ma obowiązek pisać w brudnopisie i niezwłocznie uzupełnić notatki w zeszycie.</w:t>
      </w:r>
    </w:p>
    <w:p w:rsidR="007E5E4A" w:rsidRDefault="007E5E4A">
      <w:pPr>
        <w:pStyle w:val="Bezodstpw"/>
        <w:spacing w:line="360" w:lineRule="auto"/>
        <w:jc w:val="both"/>
        <w:rPr>
          <w:sz w:val="28"/>
          <w:szCs w:val="28"/>
        </w:rPr>
      </w:pPr>
    </w:p>
    <w:p w:rsidR="007E5E4A" w:rsidRDefault="00734ADB">
      <w:pPr>
        <w:pStyle w:val="Bezodstpw"/>
        <w:spacing w:line="360" w:lineRule="auto"/>
        <w:jc w:val="both"/>
      </w:pPr>
      <w:r>
        <w:rPr>
          <w:sz w:val="28"/>
          <w:szCs w:val="28"/>
        </w:rPr>
        <w:t xml:space="preserve">W przypadku </w:t>
      </w:r>
      <w:r>
        <w:rPr>
          <w:b/>
          <w:bCs/>
          <w:sz w:val="28"/>
          <w:szCs w:val="28"/>
        </w:rPr>
        <w:t>ubiegania się przez ucznia lub jego rodziców/prawnych opiekunów o wyższą niż przewidywana roczną ocen</w:t>
      </w:r>
      <w:r>
        <w:rPr>
          <w:b/>
          <w:bCs/>
          <w:sz w:val="28"/>
          <w:szCs w:val="28"/>
        </w:rPr>
        <w:t>ę klasyfikacyjną</w:t>
      </w:r>
      <w:r>
        <w:rPr>
          <w:sz w:val="28"/>
          <w:szCs w:val="28"/>
        </w:rPr>
        <w:t>, muszą zostać spełnione następujące warunki:</w:t>
      </w:r>
    </w:p>
    <w:p w:rsidR="007E5E4A" w:rsidRDefault="00734ADB">
      <w:pPr>
        <w:pStyle w:val="Bezodstpw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przynajmniej połowa ocen z odpowiedzi oraz prac pisemnych jest równa lub wyższa od oceny, o którą uczeń się ubiega</w:t>
      </w:r>
    </w:p>
    <w:p w:rsidR="007E5E4A" w:rsidRDefault="00734ADB">
      <w:pPr>
        <w:pStyle w:val="Bezodstpw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uczeń pozytywnie napisał wszystkie prace pisemne</w:t>
      </w:r>
    </w:p>
    <w:p w:rsidR="007E5E4A" w:rsidRDefault="00734ADB">
      <w:pPr>
        <w:pStyle w:val="Bezodstpw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uczeń poprawił wszystkie uzysk</w:t>
      </w:r>
      <w:r>
        <w:rPr>
          <w:sz w:val="28"/>
          <w:szCs w:val="28"/>
        </w:rPr>
        <w:t>ane oceny niedostateczne z języka polskiego</w:t>
      </w:r>
    </w:p>
    <w:p w:rsidR="007E5E4A" w:rsidRDefault="00734ADB">
      <w:pPr>
        <w:pStyle w:val="Bezodstpw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uczeń systematycznie sporządzał notatki w zeszycie i uzupełniał terminowo zaległości wynikające z nieobecności</w:t>
      </w:r>
    </w:p>
    <w:p w:rsidR="007E5E4A" w:rsidRDefault="00734ADB">
      <w:pPr>
        <w:pStyle w:val="Bezodstpw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uczeń nie przekroczył ustalonej możliwej ilości braków zeszytu i nieprzygotowania do lekcji.</w:t>
      </w:r>
    </w:p>
    <w:p w:rsidR="007E5E4A" w:rsidRDefault="00734ADB">
      <w:pPr>
        <w:pStyle w:val="Bezodstpw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W przypa</w:t>
      </w:r>
      <w:r>
        <w:rPr>
          <w:sz w:val="28"/>
          <w:szCs w:val="28"/>
        </w:rPr>
        <w:t>dku szczególnych okoliczności (np. długotrwała choroba, trudna sytuacja rodzinna), przewidywana ocena klasyfikacyjna może zostać podwyższona po indywidualnym uzgodnieniu z nauczycielem.</w:t>
      </w:r>
    </w:p>
    <w:p w:rsidR="007E5E4A" w:rsidRDefault="00734ADB">
      <w:pPr>
        <w:pStyle w:val="Bezodstpw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Tryb ubiegania się o roczną ocenę klasyfikacyjną wyższą niż przewidywa</w:t>
      </w:r>
      <w:r>
        <w:rPr>
          <w:sz w:val="28"/>
          <w:szCs w:val="28"/>
        </w:rPr>
        <w:t>na znajduje się w Statucie Szkoły.</w:t>
      </w:r>
    </w:p>
    <w:p w:rsidR="007E5E4A" w:rsidRDefault="007E5E4A">
      <w:pPr>
        <w:pStyle w:val="Standard"/>
        <w:spacing w:after="0"/>
        <w:jc w:val="center"/>
      </w:pPr>
    </w:p>
    <w:p w:rsidR="007E5E4A" w:rsidRDefault="007E5E4A">
      <w:pPr>
        <w:pStyle w:val="Standard"/>
        <w:spacing w:after="0"/>
        <w:jc w:val="center"/>
      </w:pPr>
    </w:p>
    <w:p w:rsidR="007E5E4A" w:rsidRDefault="00734ADB">
      <w:pPr>
        <w:pStyle w:val="Standard"/>
        <w:spacing w:after="0"/>
        <w:jc w:val="center"/>
      </w:pPr>
      <w:r>
        <w:rPr>
          <w:rFonts w:ascii="Times New Roman" w:hAnsi="Times New Roman" w:cs="Times New Roman"/>
          <w:b/>
          <w:sz w:val="32"/>
          <w:szCs w:val="32"/>
        </w:rPr>
        <w:t xml:space="preserve">Półroczne wymagania edukacyjne na poszczególne oceny </w:t>
      </w:r>
      <w:r>
        <w:rPr>
          <w:rFonts w:ascii="Times New Roman" w:hAnsi="Times New Roman" w:cs="Times New Roman"/>
          <w:b/>
          <w:i/>
          <w:sz w:val="32"/>
          <w:szCs w:val="32"/>
        </w:rPr>
        <w:t>NOWE Słowa na start!</w:t>
      </w:r>
    </w:p>
    <w:p w:rsidR="007E5E4A" w:rsidRDefault="00734ADB">
      <w:pPr>
        <w:pStyle w:val="Standard"/>
        <w:spacing w:after="0"/>
        <w:jc w:val="center"/>
      </w:pPr>
      <w:r>
        <w:rPr>
          <w:rFonts w:ascii="Times New Roman" w:hAnsi="Times New Roman" w:cs="Times New Roman"/>
          <w:b/>
          <w:sz w:val="32"/>
          <w:szCs w:val="32"/>
        </w:rPr>
        <w:t>Klasa 8</w:t>
      </w:r>
    </w:p>
    <w:p w:rsidR="007E5E4A" w:rsidRDefault="007E5E4A">
      <w:pPr>
        <w:pStyle w:val="Standard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4230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7"/>
        <w:gridCol w:w="2623"/>
        <w:gridCol w:w="2356"/>
        <w:gridCol w:w="2710"/>
        <w:gridCol w:w="2229"/>
        <w:gridCol w:w="2205"/>
      </w:tblGrid>
      <w:tr w:rsidR="007E5E4A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Numer i temat lekcji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Wymagania na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ocenę dopuszczającą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potrafi: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E4A" w:rsidRDefault="007E5E4A">
            <w:pPr>
              <w:pStyle w:val="Bezodstpw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Wymagania na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ocenę dostateczną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Uczeń potrafi to, co na ocenę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dopuszczającą, oraz: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Wymagania na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ocenę dobrą)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potrafi to, co na ocenę dostateczną, oraz: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Wymagania na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ocenę bardzo dobrą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potrafi to, co na ocenę dobrą, oraz: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Wymagania na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ocenę celującą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potrafi to, co na ocenę bardzo dobrą, oraz:</w:t>
            </w:r>
          </w:p>
        </w:tc>
      </w:tr>
      <w:tr w:rsidR="007E5E4A">
        <w:tblPrEx>
          <w:tblCellMar>
            <w:top w:w="0" w:type="dxa"/>
            <w:bottom w:w="0" w:type="dxa"/>
          </w:tblCellMar>
        </w:tblPrEx>
        <w:trPr>
          <w:trHeight w:val="1236"/>
        </w:trPr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Wobec życiowych doświadczeń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• opisać graffiti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• porównać graffiti Banksy’ego z XVII-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-wiecznym obrazem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• wypowiedzieć się na temat kolorystyki dzieła i określić jej funkcję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funkcję dodania maski postaci z obrazu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znaczenie otoczenia dla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ymowy dzieła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• wskazać inne dzieła sztuki, w których artyści prezentowali radzenie sobie z trudnymi doświadczeniami</w:t>
            </w: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 bać się życia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treść fragmentów tekstu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przytoczyć argumenty wysuwane przez bohaterki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scharakteryzować każdą z bohaterek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wyjaśnić przyczynę sporu pomiędzy bohaterkami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wyrazić swoją opinię na temat sporu zaprezentowanego we fragmentach tekstu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stworzyć pracę pisemną związaną z tematem lekcji</w:t>
            </w: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Spotkanie z żywiołem –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Burza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Adama Mickiewicza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omówić treść wiersza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sytuację liryczną w wierszu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określić kontekst biograficzny utworu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cechy bohatera romantycznego u podróżnego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nazwać środki stylistyczne użyte w utworze i określić ich funkcję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omówić obraz natury wyłaniający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się z utworu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zinterpretować puentę utworu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konteksty kulturowe związane z tematem utworu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porównać wiersz Adama Mickiewicza z obrazem Rembrandta</w:t>
            </w: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5. i 6.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Życie na ławie oskarżonych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treść fragmentów tekstu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określić rodzaj narracji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scharakteryzować bohaterów fragmentów tekstu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odnieść przeczytane fragmenty tekstu do definicji powieści kryminalnej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wyciągnąć z przemyśleń bohaterów ogólne wnioski dotyczące natury człowieka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podjąć dyskusję na temat stwierdzenia bohaterki, że mówie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nie prawdy jest przejawem odwagi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E5E4A">
            <w:pPr>
              <w:pStyle w:val="Bezodstpw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Zaakceptować ograniczenia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E5E4A">
            <w:pPr>
              <w:pStyle w:val="Bezodstpw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treść fragmentów tekstu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osiągnięcia Stephena Hawkinga, o których jest mowa w tekście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E5E4A">
            <w:pPr>
              <w:pStyle w:val="Bezodstpw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przedstawić stosunek narratora tekstu do życia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E5E4A">
            <w:pPr>
              <w:pStyle w:val="Bezodstpw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wyjaśnić, w jaki sposób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naukowiec postrzegał swoją niepełnosprawność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E5E4A">
            <w:pPr>
              <w:pStyle w:val="Bezodstpw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sformułować przesłanie wynikające z relacji Stephena Hawkinga dotyczącej jego życia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E5E4A">
            <w:pPr>
              <w:pStyle w:val="Bezodstpw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odszukać informacje na temat ludzi, którzy osiągnęli sukces pomimo różnych ograniczeń</w:t>
            </w: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Niezwykły zawód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treść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wywiadu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zreferować odczucia lekarza podczas przeszczepu serca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wyjaśnić, dlaczego Zbigniew Religa został chirurgiem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scharakteryzować Zbigniewa Religę jako lekarza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emocje Zbigniewa Religi, które towarzyszyły mu podczas pierwszej przeprowadz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anej operacji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przedstawić romantyczną stronę zawodu lekarza, którą dostrzegał Zbigniew Religa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zinterpretować znaczenie przekształconego frazeologizmu w tytule wywiadu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wypowiedzieć się na temat filmu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Bogowie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 reżyserii Łukasza Palkowskiego</w:t>
            </w: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 i 10.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Wywiad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etapy tworzenia wywiadu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ułożyć pytania do autora podanego tekstu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zebrać informacje na temat wybranej postaci, wymyślić temat wywiadu i ułożyć pytania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błędy w podanym wywiadzie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przeprowadzić wywiad z koleżanką lub kolegą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przedstawić wybrany przez siebie wywiad i go ocenić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przeprowadzić wywiad z osobą ze swojego otoczenia na temat jej pasji</w:t>
            </w: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Fotografia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rodzaje fotografii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ocenić wybraną fotografię na podstawie podanych kryteriów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wypowiedzieć się 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temat roli światła w fotografii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fotografie Charlesa Ebbetsa, Annie Leibovitz i Matthew Abbotta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dokonać analizy wybranej fotografii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dokonać analizy wybranej fotografii artystycznej</w:t>
            </w: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 i 13.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Jak doskonalić technikę pisania rozprawki?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stwor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zyć plan rozprawki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na przykładzie podanej rozprawki sposoby zachowania spójności tekstu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sformułować tezę do podanego tematu rozprawki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skorygować błędy w podanych rozprawkach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dokonać analizy przykładowej rozprawki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stworzyć rozprawkę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E5E4A">
            <w:pPr>
              <w:pStyle w:val="Bezodstpw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 15.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Sposoby wzbogacania słownictwa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 znaczenie pojęć: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neologizm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zapożyczenia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wyrazy rodzime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synonimy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antonimy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homonimy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wyrazy wieloznaczne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funkcje neologizmów w podanych fragmentach tekstów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rozpoznać w tekstach rodzaje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neologizmów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rozpoznać w tekście homonimy i wyrazy wieloznaczne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zasadność i funkcję użycia wyrazów obcych w tekstach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zastąpić podane wyrazy synonimami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zastąpić zapożyczenia wyrazami rodzimymi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funkcje neologizmów w tekstach artystycz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nych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E5E4A">
            <w:pPr>
              <w:pStyle w:val="Bezodstpw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16. i 17.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Czym jest styl języka? Jakie style wyróżniamy?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style funkcjonujące w polszczyźnie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cechy każdego ze stylów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w tekście sformułowania nacechowane stylistycznie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błędy stylistyczne w podanych tekstach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rozpoznać styl podanej wypowiedzi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przekształcić sformułowania nacechowane stylistycznie w neutralne stylistycznie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skorygować błędy stylistyczne w podanych tekstach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stworzyć tekst w wybranym stylu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E5E4A">
            <w:pPr>
              <w:pStyle w:val="Bezodstpw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18.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Ortografia – przypomnienie wiadomości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przedstawić zasady ortograficzne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uzupełnić podane teksty poprawnymi formami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skorygować teksty pod kątem ortograficznym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stworzyć teksty poprawne pod względem ortograficznym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E5E4A">
            <w:pPr>
              <w:pStyle w:val="Bezodstpw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 i 20.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Podsumowanie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Sprawdź, co potrafisz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odtworzyć najważniejsze fakty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opinie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posługiwać się terminami: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synonimy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antonimy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homonimy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wyrazy wieloznaczne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zapożyczenia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neologizmy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styl naukowy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styl urzędowy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styl publicystyczny, styl artystyczny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styl potoczny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wywiad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rozprawka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wykorzystywać najważniejsze konteksty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wyciągać wnioski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przedstawiać własne stanowisko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poprawnie interpretować wymagany materiał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właściwie argumentować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uogólniać, podsumowywać i porównywać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wykorzystywać bogate konteksty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formułować i rozwiązywać problemy badawcze</w:t>
            </w: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21.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Ojczyzna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opisać to, co zostało przedstawione na obrazie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kompozycję dzieła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topos, do którego odwołał się artysta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funkcje kolorystyki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zinterpretować znaczenie symboli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wyjaśnić wymowę obrazu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inne teksty kultury przedstawiają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ce ojczyznę jako matkę</w:t>
            </w: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22. i 23.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Fantastyka a historia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treść fragmentów tekstu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określić rodzaj narracji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wypowiedzieć się na temat bohaterów fragmentów tekstu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środki językowe użyte do opisu walki i określić ich funkcję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funkcję użycia obrazowania fantastycznego w kreacji pana Betona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funkcję opisywania świata z perspektywy dziecka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sformułować uniwersalne wnioski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kontekst historyczny tekstu</w:t>
            </w: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24. i 25.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Walczyć za ojczyznę –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Reduta Ordona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Adama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Mickiewicza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treść utworów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przykłady animizacji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w utworze wyrazy dźwiękonaśladowcze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inne środki stylistyczne użyte w utworze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porównać sposób przedstawienia agresorów i obrońców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omówić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sposób przedstawienia wydarzeń w utworze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sposób przedstawienia cara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określić funkcję animizacji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określić funkcję nagromadzenia wyrazów dźwiękonaśladowczych w utworze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odnieść postać Kapitana Polski do antycznych herosów i współczesnych superb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ohaterów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sformułować przesłanie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Reduty Ordona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obraz współczesnego świata przedstawiony w piosence Lao Che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przedstawić sylwetkę Juliana Konstantego Ordona na podstawie dowolnych źródeł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wypowiedzieć się na temat sposobu kreacji romantycznych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legend bohaterów</w:t>
            </w: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Geneza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Pana Tadeusza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Adama Mickiewicza w świetle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Epilogu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(lektura obowiązkowa – księgi wskazane w pp)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omówić treść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Epilogu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zidentyfikować adresata inwokacji jako „małą ojczyznę”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omówić sposób przedstawienia Paryża 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perspektywy emigranta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omówić sposób przedstawienia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kraju lat dziecinnych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przedstawić kontrasty pomiędzy przedstawieniem Paryża i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kraju lat dziecinnych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(przestrzenie: natura – miasto, swojskość – obcość, wspólnota – konflikt)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omówić funkcję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kolorystyki dominującej w inwokacji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sposób przedstawienia przestrzeni w inwokacji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kontekst historyczny utworu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podjąć dyskusję na temat przyczyn i konsekwencji emigracji</w:t>
            </w: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27.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Dworek szlachecki w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Panu Tadeuszu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Adama Mickiewicza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(lektura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obowiązkowa – księgi wskazane w pp)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opisać Soplicowo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głównych bohaterów epopei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przedstawić tytułowego bohatera utworu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relacje pomiędzy mieszkańcami Soplicowa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omówić harmonię pomiędzy człowiekiem a naturą w odniesieniu do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przedstawienia Soplicowa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odnaleźć konteksty i nawiązania</w:t>
            </w: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28.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Obraz szlachty w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Panu Tadeuszu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Adama Mickiewicza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(lektura obowiązkowa – księgi wskazane w pp)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obyczaje szlacheckie zaprezentowane w epopei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wskazać wady różnych przedstawicieli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szlachty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funkcję tradycji w utworze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dokonać analizy sposobu przedstawienia szlachty (pozytywny i negatywny wizerunek)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odnaleźć komizm i ironię w sposobie przedstawienia wybranych bohaterów</w:t>
            </w: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29.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Jacek Soplica – bohater dynamiczny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(lektura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obowiązkowa – księgi wskazane w pp)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biografię Jacka Soplicy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scharakteryzować Jacka Soplicę przed jego przemianą i po niej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przedstawić momenty kluczowe dla biografii Jacka Soplicy z punktu widzenia tego bohatera oraz Gerwazego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funkc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ję miana przybranego przez bohatera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porównać stosunek do świata i siebie samego Jacka Soplicy oraz księdza Robaka (dostrzec kontrast)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przedstawić różnych bohaterów literackich, którzy przeszli przemianę wewnętrzną</w:t>
            </w: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30.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Historia w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Panu Tadeuszu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Adama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Mickiewicza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(lektura obowiązkowa – księgi wskazane w pp)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odwołania do historii na początku utworu (przyjazd Tadeusza do Soplicowa) i na jego końcu (koncert Jankiela)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wydarzenia historyczne przywołane podczas oglądania przez Tadeusza 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brazów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wydarzenia historyczne przywołane w koncercie Jankiela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funkcję przywołanych wydarzeń historycznych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omówić funkcję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Mazurka Dąbrowskiego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przywołanego na początku i na końcu dzieła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inne wydarzenia historyczne przywołan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w dziele i omówić ich funkcję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i omówić teksty kultury nawiązujące do wydarzeń z historii Polski</w:t>
            </w: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31.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Pan Tadeusz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kształt artystyczny utworu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(lektura obowiązkowa – księgi wskazane w pp)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cechy epopei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odnieść cechy epopei do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Pana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Tadeusza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omówić funkcję przymiotnika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ostatni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który często pojawia się w utworze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sposób prezentacji przyrody w dziele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dokonać analizy wybranego opisu przyrody w utworze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podjąć dyskusję na temat aktualności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Pana Tadeusza</w:t>
            </w: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32.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Wiesz, umiesz,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zdasz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przeczytać ze zrozumieniem fragmenty utworu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istotne informacje we fragmentach dzieła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dokonać analizy kształtu artystycznego fragmentów tekstu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stworzyć własny tekst na podstawie fragmentów epopei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E5E4A">
            <w:pPr>
              <w:pStyle w:val="Bezodstpw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33. i 34.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Co już wiemy o twórczości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Adama Mickiewicza?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tytuły omawianych utworów Adama Mickiewicza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określić przynależność gatunkową utworów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przywołać problematykę omawianych utworów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przedstawić motywy pojawiające się w omawianych utworach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odnieść się do kształtu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artystycznego omawianych utworów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podjąć dyskusję na temat roli Adama Mickiewicza w literaturze polskiej</w:t>
            </w: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35. i 36.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Podróż w czasy pozytywizmu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określić ramy czasowe epoki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elementy programu pozytywistycznego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wyjaśnić etymologię nazwy epoki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przedstawić najważniejsze zagadnienia programu pozytywistycznego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elementy realizmu na wybranych obrazach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dokonać analizy obrazu realistycznego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powiązania pomiędzy realizmem pozytywistycznym a dokumentalizmem czasów obecnych</w:t>
            </w: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40.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Henryk Sienkiewicz,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Latarnik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treść utworu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określić rodzaj narracji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świat przedstawiony noweli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cechy gatunkowe noweli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scharakteryzować głównego bohatera utworu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przemianę bohatera utworu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omówić przyczyny tułaczki Skawińskiego (także te niewyrażone bezpośrednio)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omówić sposób, w jaki bohater reaguje na pierwsze wersy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Pana Tadeusza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funkcję przyrody w noweli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wypowiedzieć się na temat sposobu postrzegania ojczyzny przez Skawińskie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go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zinterpretować symbolikę latarni morskiej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sformułować przesłanie utworu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wypowiedzieć się na temat problemów, z jakimi borykają się emigranci i uchodźcy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kontekst historyczny noweli</w:t>
            </w: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41.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Wiesz, umiesz, zdasz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przeczytać ze zrozumieniem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fragmenty utworu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istotne informacje we fragmentach dzieła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wyjaśnić znaczenia tułactwa bohatera w odniesieniu do fragmentów i całości utworu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napisać opowiadanie o późniejszych losach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bohatera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uzasadnić porównanie Skawińskiego do Syzyfa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E5E4A">
            <w:pPr>
              <w:pStyle w:val="Bezodstpw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42.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Muzyka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elementy języka muzyki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rodzaje muzyki rozrywkowej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ocenić utwór muzyczny na podstawie podanych kryteriów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wykorzystać elementy języka muzyki podczas analizy wybranego utworu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rolę muzyki w wybranym filmie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stworzyć prezentację na temat ulubionego muzyka lub rodzaju muzyki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stworzyć prezentację na temat muzyki etnicznej charakterystycznej dla regionu, w którym mieszka</w:t>
            </w: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43. i 44.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Jak napisać artykuł?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zdefiniować artykuł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cechy artykułu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przedstawić kompozycję artykułu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samodzielnie zebrać informacje do artykułu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dokonać analizy formy i treści podanego artykułu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napisać artykuł problemowy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E5E4A">
            <w:pPr>
              <w:pStyle w:val="Bezodstpw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45. i 46.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Norma językowa i błąd językowy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wskazać różnice pomiędzy normą wzorcową a normą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użytkową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przedstawić podział błędów językowych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teksty realizujące normę wzorcową i normę użytkową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poprawnie odmienić podane wyrazy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w podanych wyrazach sylaby akcentowane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skorygować błędy w podanych tekstach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odnaleźć w podanych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tekstach błędy stylistyczne i je skorygować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skorygować błędy interpunkcyjne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poprawnie sformułować związki frazeologiczne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poprawnie odczytać podane wyrazy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E5E4A">
            <w:pPr>
              <w:pStyle w:val="Bezodstpw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47. i 48.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Nazwy osobowe i miejscowe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rozpoznać w tekście nazwy osobowe i miejscowe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określić kategorie nazw osobowych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używać poprawnych form nazwisk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zapisać nazwy miejscowe w odpowiednich formach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stworzyć nazwy narodowości i mieszkańców od nazw miejscowych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E5E4A">
            <w:pPr>
              <w:pStyle w:val="Bezodstpw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49. i 50.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Podsumowanie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Sprawdź, czy potrafisz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odtworzyć najważniejsze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fakty i opinie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posługiwać się pojęciami: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artykuł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norma językowa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norma wzorcowa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norma użytkowa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błąd językowy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nazwy osobowe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wykorzystywać najważniejsze konteksty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wyciągać wnioski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przedstawiać własne stanowisko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poprawnie interpretować wymagany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materiał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właściwie argumentować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uogólniać, podsumowywać i porównywać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wykorzystywać bogate konteksty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formułować i rozwiązywać problemy badawcze</w:t>
            </w: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51.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Wzorce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opisać to, co zostało przedstawione na obrazie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kompozycję dzieła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relacje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pomiędzy postaciami przedstawionymi na obrazie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określić nastrój obrazu i wskazać środki, które go kształtują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funkcję światłocienia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zinterpretować obraz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przygotować prezentację na temat swojego wzorca</w:t>
            </w: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52.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Dlaczego potrzebujemy autorytetów?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 znaczenie pojęcia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wywiad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treść fragmentów tekstu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zasady, którymi warto kierować się podczas poszukiwania autorytetu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różnice pomiędzy autorytetem a guru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rolę autorytetów we współczesnym świecie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dokonać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analizy sposobu zadawania pytań przez dziennikarkę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podjąć dyskusję na temat współczesnych autorytetów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podjąć dyskusję na temat uznawania celebrytów za autorytety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przedstawić swój autorytet i uzasadnić ten wybór</w:t>
            </w: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53.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Podróż w czasie z Sienkiewiczem –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Quo vadis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(lektura obowiązkowa poznawana we fragmentach)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omówić treść lektury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bohaterów pierwszo- i drugoplanowych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określić czas i miejsce akcji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wątki główne i poboczne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odnieść definicję powieści historycznej do utworu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wskazać w powieści elementy rzeczywistości starożytnego Rzymu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nurty starożytnej filozofii i omówić te, do których nawiązano w powieści</w:t>
            </w: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54.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Świat na styku dwóch kultur – pogańskiej i chrześcijańskiej –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Quo vadis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Henryka Sienkiewicza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(lektura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obowiązkowa poznawana we fragmentach)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treść powieści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przedstawić obraz kultury starożytnego Rzymu zaprezentowany w powieści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życie pierwszych chrześcijan w Rzymie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dokonać charakterystyki porównawczej Nerona i św. Piotra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określić hie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rarchię wartości pogan i chrześcijan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przyczyny, konsekwencje i znaczenie pożaru Rzymu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symbolikę cierpienia pierwszych chrześcijan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podać przykłady symboli pojawiających się w powieści i zinterpretować ich znaczenie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wypowiedzieć się 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temat uniwersalnej wymowy powieści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podjąć dyskusję na temat aktualności przesłania powieści</w:t>
            </w: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55.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Wśród najważniejszych bohaterów powieści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Quo vadis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Henryka Sienkiewicza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(lektura obowiązkowa poznawana we fragmentach)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treść powieści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scharakteryzować wybranych bohaterów drugoplanowych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przedstawić Marka Winicjusza jako bohatera dynamicznego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wypowiedzieć się na temat znaczenia Petroniusza w powieści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porównać kreacje bohaterek powieści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podjąć dyskusję na temat funkcjonalności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filozofii wyznawanej przez Petroniusza</w:t>
            </w: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56.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Miłość (nie)jedno ma imię –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Quo vadis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Henryka Sienkiewicza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(lektura obowiązkowa poznawana we fragmentach)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przedstawić historię miłości Marka Winicjusza i Ligii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porównać sposoby postrzegania miłości między 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ężczyzną a kobietą przez Rzymian i chrześcijan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dojrzewanie Marka Winicjusza do miłości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zaprezentowaną w powieści chrześcijańską miłość bliźniego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różne postawy wobec winowajców na przykładach bohaterów powieści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przedstawić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sposoby zaprezentowania wątków miłosnych w innych tekstach kultury</w:t>
            </w: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57.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Wiesz, umiesz, zdasz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przeczytać ze zrozumieniem fragmenty utworu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istotne informacje we fragmentach tekstu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dokonać analizy kształtu artystycznego fragmentów utworu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stworzyć własny tekst na podstawie fragmentów powieści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E5E4A">
            <w:pPr>
              <w:pStyle w:val="Bezodstpw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58.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 już wiemy o twórczości Henryka Sienkiewicza?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tytuły omawianych dzieł Henryka Sienkiewicza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określić przynależność gatunkową poznanych utworów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dokonać analizy problematyki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omawianych utworów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przedstawić motywy pojawiające się w omawianych utworach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odnieść się do kształtu artystycznego omawianych utworów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podjąć dyskusję na temat roli Henryka Sienkiewicza w literaturze polskiej</w:t>
            </w: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59.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Być blisko w najtrudniejszych chwilach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Oskar i pani Róża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Érica-Emmanuela Schmitta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treść fragmentów tekstu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określić narrację fragmentów utworu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scharakteryzować bohaterów fragmentów powieści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określić temat przewodni fragmentów utworu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wypowiedzieć się na temat prawdziwości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opowieści snutych przez panią Różę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postawić hipotezy dotyczące celu, w jakim pani Róża opowiada Oskarowi historie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relacje łączące Oskara z panią Różą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wypowiedzieć się na temat języka bohaterów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odnaleźć konteksty i nawiązania</w:t>
            </w: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60.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Mądrość,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dobre życie, przyjaźń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wartości życiowe, na które zwraca uwagę Leszek Kołakowski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omówić różne sposoby rozumienia przez rozmówców pojęcia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mędrzec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cechy prawdziwego przyjaciela na podstawie wywiadu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 przyczynę częstego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posługiwania się przez Leszka Kołakowskiego sformułowaniami wyrażającymi niepewność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podjąć dyskusję na temat wypowiedzi Leszka Kołakowskiego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odnaleźć w tekstach kultury różne przedstawienia przyjaźni i je omówić</w:t>
            </w: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61.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Ludzie wobec ludzi –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List do ludoże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rców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Tadeusza Różewicza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treść wiersza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określić rodzaj liryki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wyjaśnić, w imieniu jakiej zbiorowości wypowiada się podmiot liryczny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scharakteryzować tytułowych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ludożerców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zinterpretować zabieg stylistyczny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zastosowany na początku wiersza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omówić funkcję użycia wyrazu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ludożerca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 utworze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zinterpretować zakończenie wiersza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odnieść wymowę wiersza do codziennej rzeczywistości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podjąć dyskusję na temat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ludożerców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 codziennej rzeczywistości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podjąć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dyskusję na temat: „Czy każdy ma w sobie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ludożercę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?”</w:t>
            </w: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62.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Wobec niechcianych dobrych rad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problematykę tekstu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w tekście elementy języka potocznego i określić ich funkcję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funkcje kompozycyjne poszczególnych fragmentów tekstu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wskazać główną myśl tekstu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odnieść pojęcie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stereotyp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 historii opisanej przez autorkę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E5E4A">
            <w:pPr>
              <w:pStyle w:val="Bezodstpw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63. i 64.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Jak napisać list otwarty?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cechy listu otwartego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przedstawić kompozycję listu otwartego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skorygować podany list otwarty i wzmocnić jego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perswazyjność odpowiednimi środkami retorycznymi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dokonać analizy przykładów listów otwartych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zredagować list otwarty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E5E4A">
            <w:pPr>
              <w:pStyle w:val="Bezodstpw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65.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Film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 znaczenie pojęć: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kadr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plan filmowy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scena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montaż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podać przykłady filmów, reprezentujących poszczególne gatunk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w wybranych filmach cechy pozwalające zaklasyfikować je do poszczególnych gatunków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dokonać analizy języka filmu na wybranym przykładzie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ocenić wybrane dzieło filmowe na podstawie podanych kryteriów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E5E4A">
            <w:pPr>
              <w:pStyle w:val="Bezodstpw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66. i 67.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Odmienne i nieodmienne części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mowy – przypomnienie wiadomości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odmienne i nieodmienne części mowy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scharakteryzować odmienne i nieodmienne części mowy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rozpoznać nieodmienne części mowy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odnaleźć w tekście nieosobowe formy czasowników i je określić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dokonać poprawnej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deklinacji rzeczowników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poprawnie odmienić i stopniować przymiotniki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właściwie określić formy osobowe czasowników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poprawnie określić i stosować formy zaimków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E5E4A">
            <w:pPr>
              <w:pStyle w:val="Bezodstpw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68.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Części zdania – przypomnienie wiadomości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w zdaniu podmiot i orzeczenie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wskazać w zdaniu przydawki i określić, jakimi częściami mowy zostały one wyrażone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w zdaniu dopełnienie i okolicznik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w zdaniu orzeczenie imienne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rozpoznać i zastosować zdania bezpodmiotowe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E5E4A">
            <w:pPr>
              <w:pStyle w:val="Bezodstpw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69.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Typy wypowiedzeń – przypomnienie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wiadomości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podzielić wypowiedzenia na zdania i równoważniki zdań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rozpoznać w tekście równoważniki zdań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rozpoznać zdania współrzędnie i podrzędnie złożone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przekształcić zdania pojedyncze w złożone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przekształcić zdania w imiesłowowe równoważniki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zdań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E5E4A">
            <w:pPr>
              <w:pStyle w:val="Bezodstpw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70. i 71.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Podsumowanie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Sprawdź, czy potrafisz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odtworzyć najważniejsze fakty i opinie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posługiwać się pojęciami: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powieść historyczna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bohater dynamiczny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symbol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felieton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film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odmienne i nieodmienne części mowy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części zdania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rodzaje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wypowiedzeń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list otwarty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wykorzystywać najważniejsze konteksty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wyciągać wnioski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przedstawiać własne stanowisko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poprawnie interpretować wymagany materiał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właściwie argumentować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uogólniać, podsumowywać i porównywać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wykorzystywać bogate konteks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ty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formułować i rozwiązywać problemy badawcze</w:t>
            </w: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72.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Życiowe wybory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 znaczenie pojęć: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mural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motyw biblijny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street art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opisać mural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motyw biblijny, do którego odnosi się dzieło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zinterpretować symbolikę barw użytych przez artystkę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wyjaśnić tytuł muralu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zinterpretować wymowę dzieła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omówić wybrany przykład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street artu</w:t>
            </w: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73.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Bez wyboru –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Igrzyska śmierci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Suzanne Collins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 znaczenie pojęcia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antyutopia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treść fragmentów tekstu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określić rodzaj narracji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omówić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świat przedstawiony w utworze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sytuację, w której znalazła się bohaterka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sposób sprawowania władzy w Panem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wyjaśnić, na czym polega dylemat Katniss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cechy antyutopii w świecie opisywanym przez autorkę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wyjaśnić, jaką funkcję pe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łnią Głodowe Igrzyska w świecie Panem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stworzyć prezentację na temat różnych form antyutopii w tekstach kultury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74.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Z wizytą w Klerykowie –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Syzyfowe prace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Stefana Żeromskiego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(lektura obowiązkowa omawiana we fragmentach)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omówić treść powieści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określić czas i miejsce akcji powieści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narrację powieści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opisać mieszkańców Klerykowa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sposób kreacji bohaterów drugoplanowych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odnaleźć powiązania pomiędzy biografią pisarza a historią głównego bohatera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E5E4A">
            <w:pPr>
              <w:pStyle w:val="Bezodstpw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75.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Szkoła pod zaborami –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Syzyfowe prace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Stefana Żeromskiego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(lektura obowiązkowa omawiana we fragmentach)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treść powieści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metody rusyfikacji przedstawione w powieści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przedstawić sposób funkcjonowania szkoły w powieści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metody działania nauczycieli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sprzyjające rusyfikacji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wypowiedzieć się na temat kontekstu historycznego utworu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różne formy walki z rusyfikacją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odnieść treść powieści do mitu o Syzyfie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podjąć dyskusję na temat różnych sposobów uniformizowania młodzieży w szkole</w:t>
            </w: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76.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Lekcja patriotyzmu –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Syzyfowe prace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Stefana Żeromskiego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(lektura obowiązkowa omawiana we fragmentach)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treść fragmentu tzw. lekcji języka polskiego (rozdz. XV)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scharakteryzować Bernarda Zygiera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omówić reakcje bohaterów na recytację Bernarda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Zygiera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przedstawić Bernarda Zygiera jako buntownika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konsekwencje opisanej lekcji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zinterpretować tytuł powieści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wypowiedzieć się na temat potrzeby nauki języka ojczystego</w:t>
            </w: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77.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Dojrzewanie, przyjaźń, nauka – Marcin Borowicz, Andrzej Radek,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Bernard Zygier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(lektura obowiązkowa omawiana we fragmentach)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przedstawić najważniejsze informacje o Marcinie Borowiczu, Andrzeju Radku i Bernardzie Zygierze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najważniejsze osoby i czynniki, które wpłynęły na bohaterów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wypowiedzieć się 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temat wpływu pochodzenia, miejsca zamieszkania, statusu majątkowego i sytuacji rodzinnej na rozwój bohaterów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tytuły książek ważnych dla bohaterów i omówić znaczenie tych pozycji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dokonać analizy procesu dojrzewania bohaterów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podjąć dyskusję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 temat potrzeby zachowania tożsamości narodowej w czasach zaborów i obecnie</w:t>
            </w: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78.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Wiesz, umiesz, zdasz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przeczytać ze zrozumieniem fragmenty utworu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istotne informacje we fragmentach tekstu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dokonać analizy kształtu artystycznego fragmentów pow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ieści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stworzyć własny tekst na podstawie fragmentów utworu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E5E4A">
            <w:pPr>
              <w:pStyle w:val="Bezodstpw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79. i 80.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Podróż w czasy dwudziestolecia międzywojennego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określić ramy czasowe epoki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najważniejsze tendencje w epoce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wymienić najważniejsze tendencje w sztuce dwudziestolecia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międzywojennego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kontekst historyczny epoki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odnieść termin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awangarda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 środków wyrazu i tematów wykorzystywanych w dwudziestoleciu międzywojennym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wybrane dzieło sztuki dwudziestolecia międzywojennego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wskazać nawiązania do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dwudziestolecia międzywojennego w sztuce współczesnej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81.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Wybór postawy życiowej –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Szewczyk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Bolesława Leśmiana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treść wiersza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cechy Boga i szewczyka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sytuację liryczną w utworze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wskazać środki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stylistyczne użyte w wierszu i określić ich funkcję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kompozycję wiersza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stosunek szewczyka do otrzymanego daru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zinterpretować postawę szewczyka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sformułować przesłanie wiersza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stworzyć tekst z wykorzystaniem neologizmów</w:t>
            </w: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82., 83. i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84.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Kogut na drodze do sławy –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Artysta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Sławomira Mrożka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 znaczenie pojęcia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alegoria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treść tekstu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określić rodzaj narracji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wypowiedzieć się na temat narratora tekstu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wyjaśnić postawę Koguta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skomentować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zachowanie Lisa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alegoryczne znaczenie postaci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w tekście elementy komizmu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odnieść postawę Koguta do wyobrażeń na temat artysty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sformułować morał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podjąć dyskusję na temat sposobu postrzegania artystów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porównać utwór Sławomira Mroż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ka z wybraną bajką zwierzęcą</w:t>
            </w:r>
          </w:p>
        </w:tc>
      </w:tr>
    </w:tbl>
    <w:p w:rsidR="007E5E4A" w:rsidRDefault="007E5E4A">
      <w:pPr>
        <w:pStyle w:val="Standard"/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5E4A" w:rsidRDefault="007E5E4A">
      <w:pPr>
        <w:pStyle w:val="Standard"/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5E4A" w:rsidRDefault="007E5E4A">
      <w:pPr>
        <w:pStyle w:val="Standard"/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5E4A" w:rsidRDefault="007E5E4A">
      <w:pPr>
        <w:pStyle w:val="Standard"/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5E4A" w:rsidRDefault="007E5E4A">
      <w:pPr>
        <w:pStyle w:val="Standard"/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5E4A" w:rsidRDefault="007E5E4A">
      <w:pPr>
        <w:pStyle w:val="Standard"/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5E4A" w:rsidRDefault="007E5E4A">
      <w:pPr>
        <w:pStyle w:val="Standard"/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5E4A" w:rsidRDefault="007E5E4A">
      <w:pPr>
        <w:pStyle w:val="Standard"/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5E4A" w:rsidRDefault="007E5E4A">
      <w:pPr>
        <w:pStyle w:val="Standard"/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5E4A" w:rsidRDefault="00734ADB">
      <w:pPr>
        <w:pStyle w:val="Standard"/>
        <w:spacing w:after="0"/>
        <w:jc w:val="center"/>
      </w:pPr>
      <w:r>
        <w:rPr>
          <w:rFonts w:ascii="Times New Roman" w:hAnsi="Times New Roman" w:cs="Times New Roman"/>
          <w:b/>
          <w:sz w:val="32"/>
          <w:szCs w:val="32"/>
        </w:rPr>
        <w:t xml:space="preserve">Roczne wymagania edukacyjne na poszczególne oceny </w:t>
      </w:r>
      <w:r>
        <w:rPr>
          <w:rFonts w:ascii="Times New Roman" w:hAnsi="Times New Roman" w:cs="Times New Roman"/>
          <w:b/>
          <w:i/>
          <w:sz w:val="32"/>
          <w:szCs w:val="32"/>
        </w:rPr>
        <w:t>NOWE Słowa na start!</w:t>
      </w:r>
    </w:p>
    <w:p w:rsidR="007E5E4A" w:rsidRDefault="00734ADB">
      <w:pPr>
        <w:pStyle w:val="Standard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Klasa 8</w:t>
      </w:r>
    </w:p>
    <w:p w:rsidR="007E5E4A" w:rsidRDefault="007E5E4A">
      <w:pPr>
        <w:pStyle w:val="Bezodstpw"/>
        <w:rPr>
          <w:rFonts w:ascii="Times New Roman" w:hAnsi="Times New Roman" w:cs="Times New Roman"/>
          <w:sz w:val="20"/>
          <w:szCs w:val="20"/>
        </w:rPr>
      </w:pPr>
    </w:p>
    <w:tbl>
      <w:tblPr>
        <w:tblW w:w="14230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7"/>
        <w:gridCol w:w="2623"/>
        <w:gridCol w:w="2356"/>
        <w:gridCol w:w="2710"/>
        <w:gridCol w:w="2229"/>
        <w:gridCol w:w="2205"/>
      </w:tblGrid>
      <w:tr w:rsidR="007E5E4A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Numer i temat lekcji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Wymagania na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ocenę dopuszczającą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potrafi: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E4A" w:rsidRDefault="007E5E4A">
            <w:pPr>
              <w:pStyle w:val="Bezodstpw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Wymagania na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ocenę dostateczną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Uczeń potrafi to, co na ocenę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dopuszczającą, oraz: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Wymagania na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ocenę dobrą)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potrafi to, co na ocenę dostateczną, oraz: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Wymagania na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ocenę bardzo dobrą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potrafi to, co na ocenę dobrą, oraz: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Wymagania na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ocenę celującą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Uczeń potrafi to, co na ocenę bardzo dobrą, oraz:</w:t>
            </w:r>
          </w:p>
        </w:tc>
      </w:tr>
      <w:tr w:rsidR="007E5E4A">
        <w:tblPrEx>
          <w:tblCellMar>
            <w:top w:w="0" w:type="dxa"/>
            <w:bottom w:w="0" w:type="dxa"/>
          </w:tblCellMar>
        </w:tblPrEx>
        <w:trPr>
          <w:trHeight w:val="1236"/>
        </w:trPr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Wobec życiowych doświadczeń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• opisać graffiti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• porównać graffiti Banksy’ego z XVII-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-wiecznym obrazem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• wypowiedzieć się na temat kolorystyki dzieła i określić jej funkcję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funkcję dodania maski postaci z obrazu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znaczenie otoczenia dla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ymowy dzieła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• wskazać inne dzieła sztuki, w których artyści prezentowali radzenie sobie z trudnymi doświadczeniami</w:t>
            </w: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 bać się życia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treść fragmentów tekstu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przytoczyć argumenty wysuwane przez bohaterki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scharakteryzować każdą z bohaterek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wyjaśnić przyczynę sporu pomiędzy bohaterkami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wyrazić swoją opinię na temat sporu zaprezentowanego we fragmentach tekstu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stworzyć pracę pisemną związaną z tematem lekcji</w:t>
            </w: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Spotkanie z żywiołem –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Burza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Adama Mickiewicza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omówić treść wiersza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sytuację liryczną w wierszu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określić kontekst biograficzny utworu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cechy bohatera romantycznego u podróżnego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nazwać środki stylistyczne użyte w utworze i określić ich funkcję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omówić obraz natury wyłaniający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się z utworu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zinterpretować puentę utworu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konteksty kulturowe związane z tematem utworu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porównać wiersz Adama Mickiewicza z obrazem Rembrandta</w:t>
            </w: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5. i 6.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Życie na ławie oskarżonych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treść fragmentów tekstu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określić rodzaj narracji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scharakteryzować bohaterów fragmentów tekstu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odnieść przeczytane fragmenty tekstu do definicji powieści kryminalnej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wyciągnąć z przemyśleń bohaterów ogólne wnioski dotyczące natury człowieka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podjąć dyskusję na temat stwierdzenia bohaterki, że mówie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nie prawdy jest przejawem odwagi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E5E4A">
            <w:pPr>
              <w:pStyle w:val="Bezodstpw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Zaakceptować ograniczenia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E5E4A">
            <w:pPr>
              <w:pStyle w:val="Bezodstpw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treść fragmentów tekstu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osiągnięcia Stephena Hawkinga, o których jest mowa w tekście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E5E4A">
            <w:pPr>
              <w:pStyle w:val="Bezodstpw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przedstawić stosunek narratora tekstu do życia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E5E4A">
            <w:pPr>
              <w:pStyle w:val="Bezodstpw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wyjaśnić, w jaki sposób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naukowiec postrzegał swoją niepełnosprawność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E5E4A">
            <w:pPr>
              <w:pStyle w:val="Bezodstpw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sformułować przesłanie wynikające z relacji Stephena Hawkinga dotyczącej jego życia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E5E4A">
            <w:pPr>
              <w:pStyle w:val="Bezodstpw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odszukać informacje na temat ludzi, którzy osiągnęli sukces pomimo różnych ograniczeń</w:t>
            </w: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Niezwykły zawód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treść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wywiadu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zreferować odczucia lekarza podczas przeszczepu serca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wyjaśnić, dlaczego Zbigniew Religa został chirurgiem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scharakteryzować Zbigniewa Religę jako lekarza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omówić emocje Zbigniewa Religi, które towarzyszyły mu podczas pierwszej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przeprowadzanej operacji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przedstawić romantyczną stronę zawodu lekarza, którą dostrzegał Zbigniew Religa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zinterpretować znaczenie przekształconego frazeologizmu w tytule wywiadu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wypowiedzieć się na temat filmu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Bogowie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 reżyserii Łukasza Palkowskiego</w:t>
            </w: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 i 10.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Wywiad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etapy tworzenia wywiadu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ułożyć pytania do autora podanego tekstu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zebrać informacje na temat wybranej postaci, wymyślić temat wywiadu i ułożyć pytania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błędy w podanym wywiadzie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przeprowadzić wywiad z koleżanką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lub kolegą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przedstawić wybrany przez siebie wywiad i go ocenić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przeprowadzić wywiad z osobą ze swojego otoczenia na temat jej pasji</w:t>
            </w: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Fotografia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rodzaje fotografii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ocenić wybraną fotografię na podstawie podanych kryteriów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wypowiedzieć się na temat roli światła w fotografii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fotografie Charlesa Ebbetsa, Annie Leibovitz i Matthew Abbotta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dokonać analizy wybranej fotografii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dokonać analizy wybranej fotografii artystycznej</w:t>
            </w: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 i 13.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Jak doskonalić technikę pisania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rozprawki?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stworzyć plan rozprawki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na przykładzie podanej rozprawki sposoby zachowania spójności tekstu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sformułować tezę do podanego tematu rozprawki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skorygować błędy w podanych rozprawkach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dokonać analizy przykładowej rozprawki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stworzyć rozprawkę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E5E4A">
            <w:pPr>
              <w:pStyle w:val="Bezodstpw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 i 15.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Sposoby wzbogacania słownictwa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 znaczenie pojęć: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neologizm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zapożyczenia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wyrazy rodzime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synonimy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antonimy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homonimy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wyrazy wieloznaczne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funkcje neologizmów w podanych fragmentach tekstów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rozpoznać 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tekstach rodzaje neologizmów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rozpoznać w tekście homonimy i wyrazy wieloznaczne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zasadność i funkcję użycia wyrazów obcych w tekstach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zastąpić podane wyrazy synonimami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zastąpić zapożyczenia wyrazami rodzimymi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funkcje neologizmów w 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ekstach artystycznych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E5E4A">
            <w:pPr>
              <w:pStyle w:val="Bezodstpw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16. i 17.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Czym jest styl języka? Jakie style wyróżniamy?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style funkcjonujące w polszczyźnie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cechy każdego ze stylów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w tekście sformułowania nacechowane stylistycznie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wskazać błędy stylistyczne 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podanych tekstach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rozpoznać styl podanej wypowiedzi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przekształcić sformułowania nacechowane stylistycznie w neutralne stylistycznie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skorygować błędy stylistyczne w podanych tekstach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stworzyć tekst w wybranym stylu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E5E4A">
            <w:pPr>
              <w:pStyle w:val="Bezodstpw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18.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Ortografia – przypomnienie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wiadomości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przedstawić zasady ortograficzne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uzupełnić podane teksty poprawnymi formami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skorygować teksty pod kątem ortograficznym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stworzyć teksty poprawne pod względem ortograficznym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E5E4A">
            <w:pPr>
              <w:pStyle w:val="Bezodstpw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 i 20.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Podsumowanie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Sprawdź, co potrafisz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odtworzyć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najważniejsze fakty i opinie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posługiwać się terminami: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synonimy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antonimy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homonimy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wyrazy wieloznaczne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zapożyczenia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neologizmy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styl naukowy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styl urzędowy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styl publicystyczny, styl artystyczny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styl potoczny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wywiad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rozprawka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wykorzystywać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najważniejsze konteksty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wyciągać wnioski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przedstawiać własne stanowisko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poprawnie interpretować wymagany materiał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właściwie argumentować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uogólniać, podsumowywać i porównywać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wykorzystywać bogate konteksty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formułować i rozwiązywać problemy bad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awcze</w:t>
            </w: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21.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Ojczyzna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opisać to, co zostało przedstawione na obrazie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kompozycję dzieła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topos, do którego odwołał się artysta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funkcje kolorystyki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zinterpretować znaczenie symboli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wyjaśnić wymowę obrazu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inne teksty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kultury przedstawiające ojczyznę jako matkę</w:t>
            </w: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22. i 23.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Fantastyka a historia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treść fragmentów tekstu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określić rodzaj narracji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wypowiedzieć się na temat bohaterów fragmentów tekstu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wskazać środki językowe użyte do opisu walki i określić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ich funkcję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wyjaśnić funkcję użycia obrazowania fantastycznego w kreacji pana Betona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funkcję opisywania świata z perspektywy dziecka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sformułować uniwersalne wnioski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kontekst historyczny tekstu</w:t>
            </w: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24. i 25.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Walczyć za ojczyznę –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Reduta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Ordona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Adama Mickiewicza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treść utworów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przykłady animizacji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w utworze wyrazy dźwiękonaśladowcze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inne środki stylistyczne użyte w utworze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porównać sposób przedstawienia agresorów i obrońców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sposób przedstawienia wydarzeń w utworze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sposób przedstawienia cara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określić funkcję animizacji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określić funkcję nagromadzenia wyrazów dźwiękonaśladowczych w utworze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odnieść postać Kapitana Polski do antycznych herosów i współczesny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ch superbohaterów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sformułować przesłanie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Reduty Ordona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obraz współczesnego świata przedstawiony w piosence Lao Che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przedstawić sylwetkę Juliana Konstantego Ordona na podstawie dowolnych źródeł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wypowiedzieć się na temat sposobu kreacji roman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tycznych legend bohaterów</w:t>
            </w: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Geneza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Pana Tadeusza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Adama Mickiewicza w świetle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Epilogu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(lektura obowiązkowa – księgi wskazane w pp)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omówić treść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Epilogu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zidentyfikować adresata inwokacji jako „małą ojczyznę”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omówić sposób przedstawienia Paryża 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perspektywy emigranta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omówić sposób przedstawienia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kraju lat dziecinnych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przedstawić kontrasty pomiędzy przedstawieniem Paryża i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kraju lat dziecinnych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(przestrzenie: natura – miasto, swojskość – obcość, wspólnota – konflikt)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omówić funkcję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kolorystyki dominującej w inwokacji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sposób przedstawienia przestrzeni w inwokacji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kontekst historyczny utworu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podjąć dyskusję na temat przyczyn i konsekwencji emigracji</w:t>
            </w: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27.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Dworek szlachecki w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Panu Tadeuszu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Adama Mickiewicza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(lektura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obowiązkowa – księgi wskazane w pp)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opisać Soplicowo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głównych bohaterów epopei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przedstawić tytułowego bohatera utworu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relacje pomiędzy mieszkańcami Soplicowa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omówić harmonię pomiędzy człowiekiem a naturą w odniesieniu do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przedstawienia Soplicowa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odnaleźć konteksty i nawiązania</w:t>
            </w: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28.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Obraz szlachty w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Panu Tadeuszu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Adama Mickiewicza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(lektura obowiązkowa – księgi wskazane w pp)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obyczaje szlacheckie zaprezentowane w epopei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wskazać wady różnych przedstawicieli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szlachty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funkcję tradycji w utworze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dokonać analizy sposobu przedstawienia szlachty (pozytywny i negatywny wizerunek)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odnaleźć komizm i ironię w sposobie przedstawienia wybranych bohaterów</w:t>
            </w: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29.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Jacek Soplica – bohater dynamiczny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(lektura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obowiązkowa – księgi wskazane w pp)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biografię Jacka Soplicy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scharakteryzować Jacka Soplicę przed jego przemianą i po niej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przedstawić momenty kluczowe dla biografii Jacka Soplicy z punktu widzenia tego bohatera oraz Gerwazego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funkc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ję miana przybranego przez bohatera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porównać stosunek do świata i siebie samego Jacka Soplicy oraz księdza Robaka (dostrzec kontrast)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przedstawić różnych bohaterów literackich, którzy przeszli przemianę wewnętrzną</w:t>
            </w: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30.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Historia w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Panu Tadeuszu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Adama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Mickiewicza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(lektura obowiązkowa – księgi wskazane w pp)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odwołania do historii na początku utworu (przyjazd Tadeusza do Soplicowa) i na jego końcu (koncert Jankiela)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wydarzenia historyczne przywołane podczas oglądania przez Tadeusza 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brazów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wydarzenia historyczne przywołane w koncercie Jankiela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funkcję przywołanych wydarzeń historycznych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omówić funkcję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Mazurka Dąbrowskiego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przywołanego na początku i na końcu dzieła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wskazać inne wydarzenia historyczne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przywołane w dziele i omówić ich funkcję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i omówić teksty kultury nawiązujące do wydarzeń z historii Polski</w:t>
            </w: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31.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Pan Tadeusz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kształt artystyczny utworu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(lektura obowiązkowa – księgi wskazane w pp)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cechy epopei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odnieść cechy epopei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Pana Tadeusza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omówić funkcję przymiotnika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ostatni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który często pojawia się w utworze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sposób prezentacji przyrody w dziele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dokonać analizy wybranego opisu przyrody w utworze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podjąć dyskusję na temat aktualności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Pana Tadeusza</w:t>
            </w: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32.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Wiesz,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umiesz, zdasz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przeczytać ze zrozumieniem fragmenty utworu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istotne informacje we fragmentach dzieła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dokonać analizy kształtu artystycznego fragmentów tekstu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stworzyć własny tekst na podstawie fragmentów epopei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E5E4A">
            <w:pPr>
              <w:pStyle w:val="Bezodstpw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33. i 34.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Co już wiemy o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twórczości Adama Mickiewicza?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tytuły omawianych utworów Adama Mickiewicza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określić przynależność gatunkową utworów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przywołać problematykę omawianych utworów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przedstawić motywy pojawiające się w omawianych utworach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odnieść się do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kształtu artystycznego omawianych utworów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podjąć dyskusję na temat roli Adama Mickiewicza w literaturze polskiej</w:t>
            </w: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35. i 36.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Podróż w czasy pozytywizmu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określić ramy czasowe epoki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elementy programu pozytywistycznego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wyjaśnić etymologię naz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wy epoki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przedstawić najważniejsze zagadnienia programu pozytywistycznego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elementy realizmu na wybranych obrazach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dokonać analizy obrazu realistycznego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wskazać powiązania pomiędzy realizmem pozytywistycznym a dokumentalizmem czasów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obecnych</w:t>
            </w: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40.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Henryk Sienkiewicz,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Latarnik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treść utworu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określić rodzaj narracji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świat przedstawiony noweli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cechy gatunkowe noweli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scharakteryzować głównego bohatera utworu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omówić przemianę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bohatera utworu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przyczyny tułaczki Skawińskiego (także te niewyrażone bezpośrednio)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omówić sposób, w jaki bohater reaguje na pierwsze wersy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Pana Tadeusza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funkcję przyrody w noweli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wypowiedzieć się na temat sposobu postrzegania ojczyzn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 przez Skawińskiego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zinterpretować symbolikę latarni morskiej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sformułować przesłanie utworu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wypowiedzieć się na temat problemów, z jakimi borykają się emigranci i uchodźcy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kontekst historyczny noweli</w:t>
            </w: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41.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Wiesz, umiesz, zdasz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przeczytać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ze zrozumieniem fragmenty utworu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istotne informacje we fragmentach dzieła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wyjaśnić znaczenia tułactwa bohatera w odniesieniu do fragmentów i całości utworu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napisać opowiadanie o późniejszych losach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bohatera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uzasadnić porównanie Skawińskiego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 Syzyfa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E5E4A">
            <w:pPr>
              <w:pStyle w:val="Bezodstpw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42.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Muzyka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elementy języka muzyki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rodzaje muzyki rozrywkowej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ocenić utwór muzyczny na podstawie podanych kryteriów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wykorzystać elementy języka muzyki podczas analizy wybranego utworu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omówić rolę muzyki w wybranym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filmie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stworzyć prezentację na temat ulubionego muzyka lub rodzaju muzyki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stworzyć prezentację na temat muzyki etnicznej charakterystycznej dla regionu, w którym mieszka</w:t>
            </w: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43. i 44.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Jak napisać artykuł?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zdefiniować artykuł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cechy artykułu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przedstawić kompozycję artykułu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samodzielnie zebrać informacje do artykułu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dokonać analizy formy i treści podanego artykułu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napisać artykuł problemowy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E5E4A">
            <w:pPr>
              <w:pStyle w:val="Bezodstpw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45. i 46.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Norma językowa i błąd językowy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wskazać różnice pomiędzy normą wzorcową a normą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użytkową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przedstawić podział błędów językowych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teksty realizujące normę wzorcową i normę użytkową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poprawnie odmienić podane wyrazy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w podanych wyrazach sylaby akcentowane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skorygować błędy w podanych tekstach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odnaleźć w podanych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tekstach błędy stylistyczne i je skorygować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skorygować błędy interpunkcyjne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poprawnie sformułować związki frazeologiczne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poprawnie odczytać podane wyrazy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E5E4A">
            <w:pPr>
              <w:pStyle w:val="Bezodstpw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47. i 48.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Nazwy osobowe i miejscowe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rozpoznać w tekście nazwy osobowe i miejscowe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określić kategorie nazw osobowych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używać poprawnych form nazwisk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zapisać nazwy miejscowe w odpowiednich formach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stworzyć nazwy narodowości i mieszkańców od nazw miejscowych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E5E4A">
            <w:pPr>
              <w:pStyle w:val="Bezodstpw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49. i 50.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Podsumowanie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Sprawdź, czy potrafisz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odtworzyć najważniejsze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fakty i opinie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posługiwać się pojęciami: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artykuł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norma językowa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norma wzorcowa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norma użytkowa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błąd językowy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nazwy osobowe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wykorzystywać najważniejsze konteksty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wyciągać wnioski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przedstawiać własne stanowisko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poprawnie interpretować wymagany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materiał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właściwie argumentować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uogólniać, podsumowywać i porównywać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wykorzystywać bogate konteksty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formułować i rozwiązywać problemy badawcze</w:t>
            </w: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51.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Wzorce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opisać to, co zostało przedstawione na obrazie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kompozycję dzieła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relacje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pomiędzy postaciami przedstawionymi na obrazie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określić nastrój obrazu i wskazać środki, które go kształtują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funkcję światłocienia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zinterpretować obraz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przygotować prezentację na temat swojego wzorca</w:t>
            </w: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52.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Dlaczego potrzebujemy autorytetów?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 znaczenie pojęcia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wywiad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treść fragmentów tekstu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zasady, którymi warto kierować się podczas poszukiwania autorytetu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różnice pomiędzy autorytetem a guru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rolę autorytetów we współczesnym świecie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dokonać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analizy sposobu zadawania pytań przez dziennikarkę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podjąć dyskusję na temat współczesnych autorytetów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podjąć dyskusję na temat uznawania celebrytów za autorytety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przedstawić swój autorytet i uzasadnić ten wybór</w:t>
            </w: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53.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Podróż w czasie z Sienkiewiczem –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Quo vadis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(lektura obowiązkowa poznawana we fragmentach)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omówić treść lektury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bohaterów pierwszo- i drugoplanowych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określić czas i miejsce akcji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wątki główne i poboczne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odnieść definicję powieści historycznej do utworu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wskazać w powieści elementy rzeczywistości starożytnego Rzymu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nurty starożytnej filozofii i omówić te, do których nawiązano w powieści</w:t>
            </w: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54.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Świat na styku dwóch kultur – pogańskiej i chrześcijańskiej –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Quo vadis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Henryka Sienkiewicza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(lektura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obowiązkowa poznawana we fragmentach)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treść powieści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przedstawić obraz kultury starożytnego Rzymu zaprezentowany w powieści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życie pierwszych chrześcijan w Rzymie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dokonać charakterystyki porównawczej Nerona i św. Piotra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określić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hierarchię wartości pogan i chrześcijan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przyczyny, konsekwencje i znaczenie pożaru Rzymu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symbolikę cierpienia pierwszych chrześcijan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podać przykłady symboli pojawiających się w powieści i zinterpretować ich znaczenie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wypowiedzieć się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 temat uniwersalnej wymowy powieści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podjąć dyskusję na temat aktualności przesłania powieści</w:t>
            </w: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55.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Wśród najważniejszych bohaterów powieści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Quo vadis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Henryka Sienkiewicza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(lektura obowiązkowa poznawana we fragmentach)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treść powieści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scharakteryzować wybranych bohaterów drugoplanowych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przedstawić Marka Winicjusza jako bohatera dynamicznego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wypowiedzieć się na temat znaczenia Petroniusza w powieści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porównać kreacje bohaterek powieści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podjąć dyskusję na temat funkcjonalności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filozofii wyznawanej przez Petroniusza</w:t>
            </w: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56.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Miłość (nie)jedno ma imię –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Quo vadis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Henryka Sienkiewicza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(lektura obowiązkowa poznawana we fragmentach)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przedstawić historię miłości Marka Winicjusza i Ligii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porównać sposoby postrzegania miłości między 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ężczyzną a kobietą przez Rzymian i chrześcijan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dojrzewanie Marka Winicjusza do miłości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zaprezentowaną w powieści chrześcijańską miłość bliźniego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różne postawy wobec winowajców na przykładach bohaterów powieści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przedstawić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sposoby zaprezentowania wątków miłosnych w innych tekstach kultury</w:t>
            </w: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57.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Wiesz, umiesz, zdasz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przeczytać ze zrozumieniem fragmenty utworu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istotne informacje we fragmentach tekstu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dokonać analizy kształtu artystycznego fragmentów utworu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stwor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zyć własny tekst na podstawie fragmentów powieści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E5E4A">
            <w:pPr>
              <w:pStyle w:val="Bezodstpw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58.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 już wiemy o twórczości Henryka Sienkiewicza?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tytuły omawianych dzieł Henryka Sienkiewicza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określić przynależność gatunkową poznanych utworów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dokonać analizy problematyki omawianych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utworów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przedstawić motywy pojawiające się w omawianych utworach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odnieść się do kształtu artystycznego omawianych utworów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podjąć dyskusję na temat roli Henryka Sienkiewicza w literaturze polskiej</w:t>
            </w: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59.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Być blisko w najtrudniejszych chwilach –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Oskar i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pani Róża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Érica-Emmanuela Schmitta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treść fragmentów tekstu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określić narrację fragmentów utworu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scharakteryzować bohaterów fragmentów powieści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określić temat przewodni fragmentów utworu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wypowiedzieć się na temat prawdziwości opowieści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snutych przez panią Różę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postawić hipotezy dotyczące celu, w jakim pani Róża opowiada Oskarowi historie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relacje łączące Oskara z panią Różą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wypowiedzieć się na temat języka bohaterów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odnaleźć konteksty i nawiązania</w:t>
            </w: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60.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Mądrość, dobre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życie, przyjaźń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wartości życiowe, na które zwraca uwagę Leszek Kołakowski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omówić różne sposoby rozumienia przez rozmówców pojęcia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mędrzec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cechy prawdziwego przyjaciela na podstawie wywiadu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 przyczynę częstego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posługiwania się przez Leszka Kołakowskiego sformułowaniami wyrażającymi niepewność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podjąć dyskusję na temat wypowiedzi Leszka Kołakowskiego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odnaleźć w tekstach kultury różne przedstawienia przyjaźni i je omówić</w:t>
            </w: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61.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Ludzie wobec ludzi –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List do ludoże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rców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Tadeusza Różewicza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treść wiersza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określić rodzaj liryki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wyjaśnić, w imieniu jakiej zbiorowości wypowiada się podmiot liryczny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scharakteryzować tytułowych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ludożerców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zinterpretować zabieg stylistyczny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zastosowany na początku wiersza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omówić funkcję użycia wyrazu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ludożerca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 utworze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zinterpretować zakończenie wiersza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odnieść wymowę wiersza do codziennej rzeczywistości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podjąć dyskusję na temat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ludożerców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 codziennej rzeczywistości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podjąć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dyskusję na temat: „Czy każdy ma w sobie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ludożercę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?”</w:t>
            </w: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62.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Wobec niechcianych dobrych rad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problematykę tekstu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w tekście elementy języka potocznego i określić ich funkcję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funkcje kompozycyjne poszczególnych fragmentów tekstu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wskazać główną myśl tekstu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odnieść pojęcie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stereotyp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 historii opisanej przez autorkę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E5E4A">
            <w:pPr>
              <w:pStyle w:val="Bezodstpw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63. i 64.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Jak napisać list otwarty?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cechy listu otwartego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przedstawić kompozycję listu otwartego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skorygować podany list otwarty i wzmocnić jego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perswazyjność odpowiednimi środkami retorycznymi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dokonać analizy przykładów listów otwartych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zredagować list otwarty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E5E4A">
            <w:pPr>
              <w:pStyle w:val="Bezodstpw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65.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Film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 znaczenie pojęć: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kadr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plan filmowy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scena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montaż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podać przykłady filmów, reprezentujących poszczególne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gatunki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w wybranych filmach cechy pozwalające zaklasyfikować je do poszczególnych gatunków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dokonać analizy języka filmu na wybranym przykładzie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ocenić wybrane dzieło filmowe na podstawie podanych kryteriów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E5E4A">
            <w:pPr>
              <w:pStyle w:val="Bezodstpw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66. i 67.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Odmienne i nieodmienne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części mowy – przypomnienie wiadomości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odmienne i nieodmienne części mowy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scharakteryzować odmienne i nieodmienne części mowy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rozpoznać nieodmienne części mowy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odnaleźć w tekście nieosobowe formy czasowników i je określić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dokonać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poprawnej deklinacji rzeczowników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poprawnie odmienić i stopniować przymiotniki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właściwie określić formy osobowe czasowników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poprawnie określić i stosować formy zaimków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E5E4A">
            <w:pPr>
              <w:pStyle w:val="Bezodstpw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68.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Części zdania – przypomnienie wiadomości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wskazać w zdaniu podmiot 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orzeczenie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w zdaniu przydawki i określić, jakimi częściami mowy zostały one wyrażone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w zdaniu dopełnienie i okolicznik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w zdaniu orzeczenie imienne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rozpoznać i zastosować zdania bezpodmiotowe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E5E4A">
            <w:pPr>
              <w:pStyle w:val="Bezodstpw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69.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Typy wypowiedzeń –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przypomnienie wiadomości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podzielić wypowiedzenia na zdania i równoważniki zdań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rozpoznać w tekście równoważniki zdań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rozpoznać zdania współrzędnie i podrzędnie złożone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przekształcić zdania pojedyncze w złożone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przekształcić zdania w imiesłowowe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równoważniki zdań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E5E4A">
            <w:pPr>
              <w:pStyle w:val="Bezodstpw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70. i 71.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Podsumowanie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Sprawdź, czy potrafisz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odtworzyć najważniejsze fakty i opinie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posługiwać się pojęciami: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powieść historyczna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bohater dynamiczny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symbol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felieton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film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odmienne i nieodmienne części mowy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części zdania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rodzaje wypowiedzeń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list otwarty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wykorzystywać najważniejsze konteksty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wyciągać wnioski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przedstawiać własne stanowisko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poprawnie interpretować wymagany materiał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właściwie argumentować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uogólniać, podsumowywać i porównywać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wykorzystywać bogate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konteksty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formułować i rozwiązywać problemy badawcze</w:t>
            </w: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72.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Życiowe wybory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 znaczenie pojęć: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mural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motyw biblijny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street art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opisać mural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motyw biblijny, do którego odnosi się dzieło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zinterpretować symbolikę barw użytych przez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artystkę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wyjaśnić tytuł muralu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zinterpretować wymowę dzieła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omówić wybrany przykład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street artu</w:t>
            </w: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73.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Bez wyboru –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Igrzyska śmierci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Suzanne Collins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 znaczenie pojęcia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antyutopia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treść fragmentów tekstu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określić rodzaj narracji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omówić świat przedstawiony w utworze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sytuację, w której znalazła się bohaterka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sposób sprawowania władzy w Panem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wyjaśnić, na czym polega dylemat Katniss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cechy antyutopii w świecie opisywanym przez autorkę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wyjaśnić, jaką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funkcję pełnią Głodowe Igrzyska w świecie Panem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stworzyć prezentację na temat różnych form antyutopii w tekstach kultury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74.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Z wizytą w Klerykowie –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Syzyfowe prace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Stefana Żeromskiego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(lektura obowiązkowa omawiana we fragmentach)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omówić treść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powieści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określić czas i miejsce akcji powieści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narrację powieści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opisać mieszkańców Klerykowa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sposób kreacji bohaterów drugoplanowych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odnaleźć powiązania pomiędzy biografią pisarza a historią głównego bohatera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E5E4A">
            <w:pPr>
              <w:pStyle w:val="Bezodstpw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75.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Szkoła pod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zaborami –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Syzyfowe prace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Stefana Żeromskiego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(lektura obowiązkowa omawiana we fragmentach)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treść powieści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metody rusyfikacji przedstawione w powieści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przedstawić sposób funkcjonowania szkoły w powieści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wymienić metody działania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nauczycieli sprzyjające rusyfikacji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wypowiedzieć się na temat kontekstu historycznego utworu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różne formy walki z rusyfikacją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odnieść treść powieści do mitu o Syzyfie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podjąć dyskusję na temat różnych sposobów uniformizowania młodzieży 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szkole</w:t>
            </w: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76.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Lekcja patriotyzmu –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Syzyfowe prace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Stefana Żeromskiego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(lektura obowiązkowa omawiana we fragmentach)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treść fragmentu tzw. lekcji języka polskiego (rozdz. XV)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scharakteryzować Bernarda Zygiera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omówić reakcje bohaterów 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recytację Bernarda Zygiera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przedstawić Bernarda Zygiera jako buntownika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konsekwencje opisanej lekcji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zinterpretować tytuł powieści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wypowiedzieć się na temat potrzeby nauki języka ojczystego</w:t>
            </w: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77.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Dojrzewanie, przyjaźń, nauka – Marcin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Borowicz, Andrzej Radek, Bernard Zygier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(lektura obowiązkowa omawiana we fragmentach)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przedstawić najważniejsze informacje o Marcinie Borowiczu, Andrzeju Radku i Bernardzie Zygierze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najważniejsze osoby i czynniki, które wpłynęły na bohaterów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wypowiedzieć się na temat wpływu pochodzenia, miejsca zamieszkania, statusu majątkowego i sytuacji rodzinnej na rozwój bohaterów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tytuły książek ważnych dla bohaterów i omówić znaczenie tych pozycji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dokonać analizy procesu dojrzewania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bohaterów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podjąć dyskusję na temat potrzeby zachowania tożsamości narodowej w czasach zaborów i obecnie</w:t>
            </w: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78.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Wiesz, umiesz, zdasz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przeczytać ze zrozumieniem fragmenty utworu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istotne informacje we fragmentach tekstu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dokonać analizy kształtu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artystycznego fragmentów powieści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stworzyć własny tekst na podstawie fragmentów utworu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E5E4A">
            <w:pPr>
              <w:pStyle w:val="Bezodstpw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79. i 80.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Podróż w czasy dwudziestolecia międzywojennego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określić ramy czasowe epoki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najważniejsze tendencje w epoce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wymienić najważniejsze tendencje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 sztuce dwudziestolecia międzywojennego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kontekst historyczny epoki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odnieść termin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awangarda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 środków wyrazu i tematów wykorzystywanych w dwudziestoleciu międzywojennym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wybrane dzieło sztuki dwudziestolecia międzywojennego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wskazać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nawiązania do dwudziestolecia międzywojennego w sztuce współczesnej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81.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Wybór postawy życiowej –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Szewczyk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Bolesława Leśmiana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treść wiersza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cechy Boga i szewczyka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sytuację liryczną w utworze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wskazać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środki stylistyczne użyte w wierszu i określić ich funkcję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kompozycję wiersza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stosunek szewczyka do otrzymanego daru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zinterpretować postawę szewczyka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sformułować przesłanie wiersza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stworzyć tekst z wykorzystaniem neologizmów</w:t>
            </w: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82.,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83. i 84.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Kogut na drodze do sławy –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Artysta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Sławomira Mrożka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 znaczenie pojęcia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alegoria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treść tekstu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określić rodzaj narracji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wypowiedzieć się na temat narratora tekstu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wyjaśnić postawę Koguta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skomentować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zachowanie Lisa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alegoryczne znaczenie postaci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w tekście elementy komizmu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odnieść postawę Koguta do wyobrażeń na temat artysty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sformułować morał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podjąć dyskusję na temat sposobu postrzegania artystów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porównać utwór Sławomira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Mrożka z wybraną bajką zwierzęcą</w:t>
            </w: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85.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Jak napisać podanie?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 znaczenie pojęcia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podanie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elementy, które powinny znaleźć się w podaniu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zgromadzić argumenty przydatne do uzasadnienia prośby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skorygować błędnie napisane podanie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napisać podanie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zredagować za pomocą komputera podanie o przyjęcie do szkoły ponadpodstawowej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E5E4A">
            <w:pPr>
              <w:pStyle w:val="Bezodstpw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86. i 87.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Grafika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 znaczenie pojęć: </w:t>
            </w:r>
            <w:r>
              <w:rPr>
                <w:rFonts w:ascii="Times New Roman" w:eastAsia="DejaVu Sans" w:hAnsi="Times New Roman" w:cs="Times New Roman"/>
                <w:i/>
                <w:sz w:val="20"/>
                <w:szCs w:val="20"/>
              </w:rPr>
              <w:t>grafika</w:t>
            </w:r>
            <w:r>
              <w:rPr>
                <w:rFonts w:ascii="Times New Roman" w:eastAsia="DejaVu Sans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DejaVu Sans" w:hAnsi="Times New Roman" w:cs="Times New Roman"/>
                <w:i/>
                <w:sz w:val="20"/>
                <w:szCs w:val="20"/>
              </w:rPr>
              <w:t xml:space="preserve"> rysunek</w:t>
            </w:r>
            <w:r>
              <w:rPr>
                <w:rFonts w:ascii="Times New Roman" w:eastAsia="DejaVu Sans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DejaVu Sans" w:hAnsi="Times New Roman" w:cs="Times New Roman"/>
                <w:i/>
                <w:sz w:val="20"/>
                <w:szCs w:val="20"/>
              </w:rPr>
              <w:t xml:space="preserve"> perspektywa</w:t>
            </w:r>
            <w:r>
              <w:rPr>
                <w:rFonts w:ascii="Times New Roman" w:eastAsia="DejaVu Sans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DejaVu Sans" w:hAnsi="Times New Roman" w:cs="Times New Roman"/>
                <w:i/>
                <w:sz w:val="20"/>
                <w:szCs w:val="20"/>
              </w:rPr>
              <w:t xml:space="preserve"> grafika artystyczna</w:t>
            </w:r>
            <w:r>
              <w:rPr>
                <w:rFonts w:ascii="Times New Roman" w:eastAsia="DejaVu Sans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DejaVu Sans" w:hAnsi="Times New Roman" w:cs="Times New Roman"/>
                <w:i/>
                <w:sz w:val="20"/>
                <w:szCs w:val="20"/>
              </w:rPr>
              <w:t xml:space="preserve"> ilustracja</w:t>
            </w:r>
            <w:r>
              <w:rPr>
                <w:rFonts w:ascii="Times New Roman" w:eastAsia="DejaVu Sans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DejaVu Sans" w:hAnsi="Times New Roman" w:cs="Times New Roman"/>
                <w:i/>
                <w:sz w:val="20"/>
                <w:szCs w:val="20"/>
              </w:rPr>
              <w:t xml:space="preserve"> plakat</w:t>
            </w:r>
            <w:r>
              <w:rPr>
                <w:rFonts w:ascii="Times New Roman" w:eastAsia="DejaVu Sans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DejaVu Sans" w:hAnsi="Times New Roman" w:cs="Times New Roman"/>
                <w:i/>
                <w:sz w:val="20"/>
                <w:szCs w:val="20"/>
              </w:rPr>
              <w:t xml:space="preserve"> animacja</w:t>
            </w:r>
            <w:r>
              <w:rPr>
                <w:rFonts w:ascii="Times New Roman" w:eastAsia="DejaVu Sans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DejaVu Sans" w:hAnsi="Times New Roman" w:cs="Times New Roman"/>
                <w:i/>
                <w:sz w:val="20"/>
                <w:szCs w:val="20"/>
              </w:rPr>
              <w:t xml:space="preserve"> logo</w:t>
            </w:r>
            <w:r>
              <w:rPr>
                <w:rFonts w:ascii="Times New Roman" w:eastAsia="DejaVu Sans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DejaVu Sans" w:hAnsi="Times New Roman" w:cs="Times New Roman"/>
                <w:i/>
                <w:sz w:val="20"/>
                <w:szCs w:val="20"/>
              </w:rPr>
              <w:t xml:space="preserve"> identyfikacja wizualna </w:t>
            </w:r>
            <w:r>
              <w:rPr>
                <w:rFonts w:ascii="Times New Roman" w:eastAsia="DejaVu Sans" w:hAnsi="Times New Roman" w:cs="Times New Roman"/>
                <w:i/>
                <w:sz w:val="20"/>
                <w:szCs w:val="20"/>
              </w:rPr>
              <w:t>firmy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elementy języka grafiki na wybranym przykładzie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i opisać najważniejsze techniki graficzne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środki wyrazu zastosowane przez autora wybranej grafiki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tradycyjne techniki graficzne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ocenić dzieło sztuki na podstawie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podanych kryteriów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przygotować prezentację na temat wybranego artysty grafika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stworzyć pisemną recenzję wybranego dzieła sztuki</w:t>
            </w: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88.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Mowa zależna i niezależna – przypomnienie wiadomości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wyjaśnić różnice pomiędzy mową niezależną i zależną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wskazać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 podanym tekście przykłady mowy zależnej i niezależnej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zastosować poprawną interpunkcję przy zapisie dialogu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zapisać dowolny dialog w mowie zależnej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zredagować tekst z wypowiedziami w mowie zależnej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przekształcić mowę zależną na niezależną 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odwrotnie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E5E4A">
            <w:pPr>
              <w:pStyle w:val="Bezodstpw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89.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Wypowiedzenia wielokrotnie złożone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podzielić wypowiedzenie wielokrotnie złożone na wypowiedzenia składowe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w wypowiedzeniu wielokrotnie złożonym orzeczenia i równoważniki zdań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rozpoznać w wypowiedzeniu wielokrotnie złożonym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relacje współrzędne i podrzędne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przedstawić wypowiedzenie wielokrotnie złożone na wykresie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E5E4A">
            <w:pPr>
              <w:pStyle w:val="Bezodstpw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90. i 91.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Podsumowanie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Sprawdź, czy potrafisz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odtworzyć najważniejsze fakty i opinie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posługiwać się pojęciami: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grafika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liryka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alegoria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reportaż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neologizm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artystyczny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sztuka dwudziestolecia międzywojennego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mowa zależna i niezależna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zdania wielokrotnie złożone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podanie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wykorzystywać najważniejsze konteksty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wyciągać wnioski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przedstawiać własne stanowisko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poprawnie interpretować wymagany materiał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właściwie argumentować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uogólniać, podsumowywać i porównywać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wykorzystywać bogate konteksty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formułować i rozwiązywać problemy badawcze</w:t>
            </w: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92.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Wojna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opisać rysunek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sposób ukazania postaci na rysunku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dokonać analizy stosunków międzyludzkich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ukazanych na rysunku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odnieść treść rysunku do zwyczaju upamiętniania ważnych osób i wydarzeń poprzez pomniki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przedstawić postawę wobec działań wojennych, która wynika z rysunku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tematykę i środki wyrazu innych dzieł Pawła Kuczyńskiego</w:t>
            </w: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93.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Czasy nietolerancji –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Złodziejka książek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Markusa Zusaka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 znaczenie pojęć: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faszyzm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rasizm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treść fragmentów tekstu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określić rodzaj narracji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znaczenie czasu i miejsca akcji dla wymowy fragmentów utworu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omówić funkcję postaci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Jessego Owensa we fragmentach tekstu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scharakteryzować Rudy’ego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wyjaśnić przyczynę reakcji ojca na zachowanie Rudy’ego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dialog pomiędzy ojcem i synem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zinterpretować znaczenie dziecięcej naiwności Rudy’ego dla wymowy fragmentów tekstu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zaprez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entować sylwetkę Jessego Owensa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przedstawić kontekst historyczny fragmentów tekstu na podstawie dowolnych źródeł</w:t>
            </w: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94. i 95.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Czasy wojny i okupacji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określić ramy czasowe epoki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wymienić najważniejsze zjawiska kulturowe związane z okresem wojny 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okupacji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dzieła sztuki z okresu wojny i okupacji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dokonań analizy środków wyrazu wykorzystanych przez twórców omawianych dzieł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podjąć dyskusję na temat różnych sposobów przedstawiania tragedii II wojny światowej</w:t>
            </w: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96.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Wojenna pożoga i marzenia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– liryka Krzysztofa Kamila Baczyńskiego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treść wiersza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środki językowe oddziałujące na zmysły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wypowiedzieć się na temat podmiotu lirycznego i adresata lirycznego utworu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sytuację liryczną w wierszu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określić funkcję oddziaływania na zmysły w wierszu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kontekst biograficzny utworu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funkcję kontrastu pomiędzy początkowymi strofami a zakończeniem wiersza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podjąć dyskusję na temat wpływu wojny na odczucia człowieka z wykorzystaniem innych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znanych sobie tekstów kultury</w:t>
            </w: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97.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Kamienie na szaniec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Aleksandra Kamińskiego – pomiędzy gawędą harcerską a literaturą faktu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treść utworu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określić rodzaj narracji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określić ramy czasowe utworu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wskazać w utworze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elementy gawędy harcerskiej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określić tematykę tekstu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wypowiedzieć się na temat stosunku narratora do opisywanego świata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zinterpretować sens tytułu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kontekst historyczny utworu</w:t>
            </w: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98.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 służbie małego sabotażu i dywersji –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Kamienie na szaniec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Aleksandra Kamińskiego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treść utworu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zrelacjonować przebieg akcji pod Arsenałem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wyjaśnić różnice pomiędzy sabotażem a dywersją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akcje sabotażowe i dywersyjne bohaterów utworu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wypowiedzieć się na temat skutków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działań sabotażowych i dywersyjnych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przyczyny i skutki akcji pod Arsenałem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porównać sposób przedstawienia akcji pod Arsenałem w książce Aleksandra Kamińskiego i filmie Roberta Glińskiego</w:t>
            </w: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99. i 100.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Alek, Rudy i Zośka jako przedstawiciele pokol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enia wojennego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losy bohaterów utworu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przedstawić i scharakteryzować bohaterów utworu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zdefiniować pojęcie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patriotyzm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 kontekstach historycznym i współczesnym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przedstawić hierarchię wartości bohaterów książki przed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wybuchem wojny oraz w czasie okupacji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zaprezentować bohaterów utworu jako przedstawicieli pokolenia wojennego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dylematy moralne bohaterów tekstu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wypowiedzieć się na temat sposobu przedstawienia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czasu pogardy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 utworze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wypowiedzieć się 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temat fenomenu Polskiego Państwa Podziemnego</w:t>
            </w: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101.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Wiesz, umiesz, zdasz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przeczytać ze zrozumieniem fragmenty utworu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istotne informacje we fragmentach tekstu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dokonać analizy kształtu artystycznego fragmentów utworu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stworzyć własny tekst 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podstawie fragmentów utworu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E5E4A">
            <w:pPr>
              <w:pStyle w:val="Bezodstpw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102.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Czas pogardy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w wierszu Irit Amiel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***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[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Pierwszy wchodzi do Komory Król Maciuś Pierwszy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…]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treść wiersza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 znaczenie pojęcia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Holocaust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upersonifikowane pojęcia użyte w utworze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sytuację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liryczną w utworze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wyjaśnić znaczenie każdego z upersonifikowanych pojęć użytych w utworze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funkcję powtarzania ostatnich sylab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w wierszu nawiązania do twórczości Janusza Korczaka i określić ich funkcję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zinterpretować zabieg nazwani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 Janusza Korczaka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ostatnim Mohikaninem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przedstawić i zinterpretować sposób zachowania uosobionych wartości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zinterpretować funkcję zabiegu uosobienia wartości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wymowę wiersza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przedstawić kontekst historyczny utworu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wypowiedzieć się na temat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budapeszteńskiego pomnika upamiętniającego ofiary Holocaustu</w:t>
            </w: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103.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Jak żyć po wojnie? –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Pierwsza przechadzka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Leopolda Staffa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treść wiersza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adresata lirycznego wiersza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wypowiedzieć się na temat podmiotu lirycznego utworu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opisać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sytuację liryczną w tekście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w wierszu elementy rzeczywistości powojennej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relacje pomiędzy podmiotem lirycznym a adresatem lirycznym utworu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sposób przedstawienia w wierszu rzeczywistości powojennej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zinterpretować funkcję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powtórzenia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wyjaśnić, w jaki sposób zastosowanie form czasu przeszłego wpływa na atmosferę wiersza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odnaleźć konteksty i nawiązania</w:t>
            </w: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104. i 105.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Jak przygotować CV?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 znaczenie pojęcia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CV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curriculum vitae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elementy CV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zgromadzić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informacje, które powinny znaleźć się w CV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uporządkować informacje przydatne do napisania CV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skorygować błędy w CV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zredagować oficjalne CV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E5E4A">
            <w:pPr>
              <w:pStyle w:val="Bezodstpw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106. i 107.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Jak napisać list motywacyjny?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 znaczenie pojęcia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list motywacyjny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wymienić elementy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listu motywacyjnego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zgromadzić informacje przydatne do napisania listu motywacyjnego, który będzie odpowiedzią na podane ogłoszenie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uporządkować informacje potrzebne do napisania listu motywacyjnego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ocenić rzetelność i wiarygodność podanych listów 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otywacyjnych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zredagować list motywacyjny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E5E4A">
            <w:pPr>
              <w:pStyle w:val="Bezodstpw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108.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Fonetyka – przypomnienie wiadomości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 znaczenie pojęć: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głoska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litera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ubezdźwięcznienie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udźwięcznienie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przedstawić podział głosek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zasady poprawnego akcentowania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rozpoznać rodzaje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głosek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poprawnie podzielić wyrazy na sylaby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upodobnienia wewnątrzwyrazowe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skorygować błędy w podziale wyrazów na sylaby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poprawnie akcentować wyrazy stanowiące wyjątki od reguły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określić kierunek upodobnienia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skorygować błędy w akcentow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aniu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E5E4A">
            <w:pPr>
              <w:pStyle w:val="Bezodstpw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109. i 110.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Słowotwórstwo – przypomnienie wiadomości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 znaczenie pojęć: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wyraz podstawowy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wyraz pochodny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temat słowotwórczy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formant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przedrostek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przyrostek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wrostek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formant zerowy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oboczność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rodzina wyrazów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rdzeń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wyraz pokrewny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oboczność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 kategorie słowotwórcze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wyjaśnić znaczenie podanych wyrazów pochodnych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przyporządkować wyraz pochodny do kategorii słowotwórczej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wyrazy należące do jednej rodziny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w podanych parach wyrazy podstawowe i pochodne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wskazać formant w wyrazie pochodnym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w rodzinie wyrazów rdzeń i oboczności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dokonać analizy słowotwórczej podanych wyrazów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stworzyć wyrazy należące do wskazanych kategorii słowotwórczych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sporządzić wykres rodziny wyrazów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E5E4A">
            <w:pPr>
              <w:pStyle w:val="Bezodstpw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111. i 112.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Podsumowanie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Sprawdź, czy potrafisz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odtworzyć najważniejsze fakty i opinie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posługiwać się pojęciami: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wojna i okupacja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sztuka o wojnie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fonetyka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słowotwórstwo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CV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list motywacyjny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wykorzystywać najważniejsze konteksty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wyciągać wnioski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przedstawiać własne stanowisko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poprawnie interpretować wymagany materiał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właściwie argumentować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uogólniać, podsumowywać i porównywać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wykorzystywać bogate konteksty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formułować i rozwiązywać problemy badawcze</w:t>
            </w: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113.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Dostrzec piękno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opisać obraz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omówić kompozycję dzieła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sposób ukazania postaci na pierwszym planie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sposób oddania na obrazie gwaru ulicy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funkcję kolorystyki dzieła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zinterpretować tytuł obrazu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zaprezentować różne sposoby przedstawiania miasta w tekstach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kultury</w:t>
            </w: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114.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Zatrzymać piękno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treść fragmentów tekstu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określić, co szkodziło pięknej twarzy Nino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 znaczenie pojęcia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powiastka filozoficzna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wyjaśnić, dlaczego Nino schował twarz do kuferka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 znaczenie frazeologizmów: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stracić twarz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zachować twarz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twarzą w twarz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pytania zadane przez uczonego Kru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wskazać w tekście cechy powiastki filozoficznej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wyjaśnić symboliczne znaczenie chowania twarzy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przenośne znaczenie tekstu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zinterpretować tekst 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kontekście mitu o Narcyzie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podjąć dyskusję na temat pogoni za pięknem cielesnym</w:t>
            </w: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115.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Przystanek współczesność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wymienić imiona i nazwiska polskich noblistów literackich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przybliżyć sylwetkę jednego z polskich noblistów literackich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zrekonstruować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treść fragmentów wybranej mowy noblowskiej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wypowiedzieć się na temat fragmentów mów noblowskich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wypowiedzieć się na temat wybranego utworu dowolnego noblisty literackiego</w:t>
            </w: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116.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Odnaleźć piękno życia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treść fragmentów tekstu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scharakteryzować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bohatera utworu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znaczenia dosłowne i przenośne fragmentów tekstu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odnieść utwór do definicji przypowieści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zinterpretować porównanie życia do kartki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zinterpretować diagnozę lekarki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wyjaśnić symbolikę duszy, którą zgubił bohater tekstu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sformułować przesłanie płynące z utworu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zinterpretować ilustracje Joanny Concejo w kontekście utworu</w:t>
            </w: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117.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Potrzeba kochania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treść wiersza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określić rodzaj liryki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wypowiedzieć się na temat bohatera lirycznego utworu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określić, w czyim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imieniu mówi podmiot liryczny wiersza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wyjaśnić, na czym polega sprzeczność w relacji człowieka z kotem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zinterpretować puentę utworu w kontekście jego całości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sformułować przesłanie wiersza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wypowiedzieć się na temat funkcji piękna na plakacie schro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niska</w:t>
            </w: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118.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Uważne spojrzenie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nazwać postawy zaprezentowane w wierszu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dwie postawy zaprezentowane w wierszu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sformułować temat wiersza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odnieść przesłanie wiersza do znanych sobie osób, zjawisk i bohaterów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wyjaśnić, z czego mogą wynikać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różne sposoby postrzegania świata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podjąć dyskusję na temat potrzeby ciekawości świata</w:t>
            </w: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119.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Podsumowanie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odtworzyć najważniejsze fakty i opinie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wykorzystywać najważniejsze konteksty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wyciągać wnioski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przedstawiać własne stanowisko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poprawnie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interpretować wymagany materiał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właściwie argumentować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uogólniać, podsumowywać i porównywać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wykorzystywać bogate konteksty</w:t>
            </w:r>
          </w:p>
          <w:p w:rsidR="007E5E4A" w:rsidRDefault="00734A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formułować i rozwiązywać problemy badawcze</w:t>
            </w:r>
          </w:p>
        </w:tc>
      </w:tr>
      <w:tr w:rsidR="007E5E4A">
        <w:tblPrEx>
          <w:tblCellMar>
            <w:top w:w="0" w:type="dxa"/>
            <w:bottom w:w="0" w:type="dxa"/>
          </w:tblCellMar>
        </w:tblPrEx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120. i 121.</w:t>
            </w:r>
          </w:p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Spotkanie z lekturami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wymienić motywy i tematy podejmowane 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lekturach obowiązkowych</w:t>
            </w:r>
          </w:p>
          <w:p w:rsidR="007E5E4A" w:rsidRDefault="007E5E4A">
            <w:pPr>
              <w:pStyle w:val="Bezodstpw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wykorzystywać znajomość lektur obowiązkowych podczas prezentowania różnych typów bohaterów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wykorzystywać znajomość lektur obowiązkowych podczas omawiania podanych problemów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problematyzować treść lektur obowiązkowych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4A" w:rsidRDefault="00734ADB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wykorzy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stywać treść lektur obowiązkowych podczas prac kreatywnych</w:t>
            </w:r>
          </w:p>
        </w:tc>
      </w:tr>
    </w:tbl>
    <w:p w:rsidR="007E5E4A" w:rsidRDefault="007E5E4A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7E5E4A" w:rsidRDefault="007E5E4A">
      <w:pPr>
        <w:pStyle w:val="Bezodstpw"/>
        <w:rPr>
          <w:rFonts w:ascii="Times New Roman" w:hAnsi="Times New Roman" w:cs="Times New Roman"/>
          <w:sz w:val="20"/>
          <w:szCs w:val="20"/>
        </w:rPr>
      </w:pPr>
    </w:p>
    <w:sectPr w:rsidR="007E5E4A">
      <w:pgSz w:w="16838" w:h="11906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ADB" w:rsidRDefault="00734ADB">
      <w:r>
        <w:separator/>
      </w:r>
    </w:p>
  </w:endnote>
  <w:endnote w:type="continuationSeparator" w:id="0">
    <w:p w:rsidR="00734ADB" w:rsidRDefault="00734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Arial"/>
    <w:charset w:val="00"/>
    <w:family w:val="swiss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charset w:val="00"/>
    <w:family w:val="swiss"/>
    <w:pitch w:val="variable"/>
  </w:font>
  <w:font w:name="DejaVu Sans"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ADB" w:rsidRDefault="00734ADB">
      <w:r>
        <w:rPr>
          <w:color w:val="000000"/>
        </w:rPr>
        <w:separator/>
      </w:r>
    </w:p>
  </w:footnote>
  <w:footnote w:type="continuationSeparator" w:id="0">
    <w:p w:rsidR="00734ADB" w:rsidRDefault="00734A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158D"/>
    <w:multiLevelType w:val="multilevel"/>
    <w:tmpl w:val="EA6CD63C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">
    <w:nsid w:val="11F1080A"/>
    <w:multiLevelType w:val="multilevel"/>
    <w:tmpl w:val="4E5EECBA"/>
    <w:styleLink w:val="WW8Num4"/>
    <w:lvl w:ilvl="0">
      <w:numFmt w:val="bullet"/>
      <w:lvlText w:val=""/>
      <w:lvlJc w:val="left"/>
      <w:rPr>
        <w:rFonts w:ascii="Wingdings" w:eastAsia="Lucida Sans Unicode" w:hAnsi="Wingdings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>
    <w:nsid w:val="1C964BD2"/>
    <w:multiLevelType w:val="multilevel"/>
    <w:tmpl w:val="F0C8AFDC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3">
    <w:nsid w:val="1D0F7CC3"/>
    <w:multiLevelType w:val="multilevel"/>
    <w:tmpl w:val="4DB0B7FE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4">
    <w:nsid w:val="322576AF"/>
    <w:multiLevelType w:val="multilevel"/>
    <w:tmpl w:val="D8D4CFAE"/>
    <w:styleLink w:val="WW8Num1"/>
    <w:lvl w:ilvl="0">
      <w:start w:val="1"/>
      <w:numFmt w:val="decimal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5">
    <w:nsid w:val="469B6B39"/>
    <w:multiLevelType w:val="multilevel"/>
    <w:tmpl w:val="68FAB2EA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6">
    <w:nsid w:val="4A7B0CFF"/>
    <w:multiLevelType w:val="multilevel"/>
    <w:tmpl w:val="A7F60E3E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7">
    <w:nsid w:val="60351C77"/>
    <w:multiLevelType w:val="multilevel"/>
    <w:tmpl w:val="8CB81BBC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8">
    <w:nsid w:val="65B22858"/>
    <w:multiLevelType w:val="multilevel"/>
    <w:tmpl w:val="C834EEAC"/>
    <w:styleLink w:val="WW8Num2"/>
    <w:lvl w:ilvl="0">
      <w:numFmt w:val="bullet"/>
      <w:lvlText w:val=""/>
      <w:lvlJc w:val="left"/>
      <w:rPr>
        <w:rFonts w:ascii="Wingdings" w:eastAsia="Lucida Sans Unicode" w:hAnsi="Wingdings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9">
    <w:nsid w:val="73821F1D"/>
    <w:multiLevelType w:val="multilevel"/>
    <w:tmpl w:val="C4D825D8"/>
    <w:styleLink w:val="WW8Num3"/>
    <w:lvl w:ilvl="0">
      <w:numFmt w:val="bullet"/>
      <w:lvlText w:val=""/>
      <w:lvlJc w:val="left"/>
      <w:rPr>
        <w:rFonts w:ascii="Wingdings" w:eastAsia="Lucida Sans Unicode" w:hAnsi="Wingdings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1"/>
  </w:num>
  <w:num w:numId="5">
    <w:abstractNumId w:val="6"/>
  </w:num>
  <w:num w:numId="6">
    <w:abstractNumId w:val="7"/>
  </w:num>
  <w:num w:numId="7">
    <w:abstractNumId w:val="5"/>
  </w:num>
  <w:num w:numId="8">
    <w:abstractNumId w:val="3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E5E4A"/>
    <w:rsid w:val="00734ADB"/>
    <w:rsid w:val="007E5E4A"/>
    <w:rsid w:val="008B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ascii="Calibri" w:eastAsia="Lucida Sans Unicode" w:hAnsi="Calibri" w:cs="Tahoma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gwek1">
    <w:name w:val="Nagłówek1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kapitzlist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Endnote">
    <w:name w:val="Endnote"/>
    <w:basedOn w:val="Standard"/>
    <w:rPr>
      <w:sz w:val="20"/>
      <w:szCs w:val="20"/>
    </w:rPr>
  </w:style>
  <w:style w:type="paragraph" w:styleId="Bezodstpw">
    <w:name w:val="No Spacing"/>
    <w:pPr>
      <w:widowControl/>
      <w:suppressAutoHyphens/>
    </w:pPr>
    <w:rPr>
      <w:rFonts w:ascii="Calibri" w:eastAsia="Lucida Sans Unicode" w:hAnsi="Calibri" w:cs="Tahoma"/>
      <w:sz w:val="22"/>
      <w:szCs w:val="22"/>
      <w:lang w:bidi="ar-SA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eastAsia="Lucida Sans Unicode" w:hAnsi="Wingdings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eastAsia="Lucida Sans Unicode" w:hAnsi="Wingdings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Wingdings" w:eastAsia="Lucida Sans Unicode" w:hAnsi="Wingdings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ListLabel1">
    <w:name w:val="ListLabel 1"/>
    <w:rPr>
      <w:rFonts w:eastAsia="Calibri"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TekstprzypisukocowegoZnak">
    <w:name w:val="Tekst przypisu końcowego Znak"/>
    <w:rPr>
      <w:rFonts w:ascii="Calibri" w:eastAsia="Lucida Sans Unicode" w:hAnsi="Calibri" w:cs="Tahoma"/>
      <w:kern w:val="3"/>
    </w:rPr>
  </w:style>
  <w:style w:type="character" w:customStyle="1" w:styleId="EndnoteSymbol">
    <w:name w:val="Endnote Symbol"/>
    <w:rPr>
      <w:position w:val="0"/>
      <w:vertAlign w:val="superscript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ascii="Calibri" w:eastAsia="Lucida Sans Unicode" w:hAnsi="Calibri" w:cs="Tahoma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gwek1">
    <w:name w:val="Nagłówek1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kapitzlist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Endnote">
    <w:name w:val="Endnote"/>
    <w:basedOn w:val="Standard"/>
    <w:rPr>
      <w:sz w:val="20"/>
      <w:szCs w:val="20"/>
    </w:rPr>
  </w:style>
  <w:style w:type="paragraph" w:styleId="Bezodstpw">
    <w:name w:val="No Spacing"/>
    <w:pPr>
      <w:widowControl/>
      <w:suppressAutoHyphens/>
    </w:pPr>
    <w:rPr>
      <w:rFonts w:ascii="Calibri" w:eastAsia="Lucida Sans Unicode" w:hAnsi="Calibri" w:cs="Tahoma"/>
      <w:sz w:val="22"/>
      <w:szCs w:val="22"/>
      <w:lang w:bidi="ar-SA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eastAsia="Lucida Sans Unicode" w:hAnsi="Wingdings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eastAsia="Lucida Sans Unicode" w:hAnsi="Wingdings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Wingdings" w:eastAsia="Lucida Sans Unicode" w:hAnsi="Wingdings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ListLabel1">
    <w:name w:val="ListLabel 1"/>
    <w:rPr>
      <w:rFonts w:eastAsia="Calibri"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TekstprzypisukocowegoZnak">
    <w:name w:val="Tekst przypisu końcowego Znak"/>
    <w:rPr>
      <w:rFonts w:ascii="Calibri" w:eastAsia="Lucida Sans Unicode" w:hAnsi="Calibri" w:cs="Tahoma"/>
      <w:kern w:val="3"/>
    </w:rPr>
  </w:style>
  <w:style w:type="character" w:customStyle="1" w:styleId="EndnoteSymbol">
    <w:name w:val="Endnote Symbol"/>
    <w:rPr>
      <w:position w:val="0"/>
      <w:vertAlign w:val="superscript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9898</Words>
  <Characters>59393</Characters>
  <Application>Microsoft Office Word</Application>
  <DocSecurity>0</DocSecurity>
  <Lines>494</Lines>
  <Paragraphs>138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LOTTERHOFF</dc:creator>
  <cp:lastModifiedBy>Celina</cp:lastModifiedBy>
  <cp:revision>2</cp:revision>
  <dcterms:created xsi:type="dcterms:W3CDTF">2025-09-15T13:33:00Z</dcterms:created>
  <dcterms:modified xsi:type="dcterms:W3CDTF">2025-09-15T13:33:00Z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Vectra</vt:lpwstr>
  </property>
  <property fmtid="{D5CDD505-2E9C-101B-9397-08002B2CF9AE}" pid="4" name="ContentTypeId">
    <vt:lpwstr>0x01010024AEE7C1552A424F8A443C8D1931ADA8</vt:lpwstr>
  </property>
  <property fmtid="{D5CDD505-2E9C-101B-9397-08002B2CF9AE}" pid="5" name="DocSecurity">
    <vt:r8>0</vt:r8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