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A265" w14:textId="7987D838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6"/>
          <w:szCs w:val="26"/>
        </w:rPr>
      </w:pPr>
      <w:r w:rsidRPr="00FF329E">
        <w:rPr>
          <w:rFonts w:cs="Calibri"/>
          <w:b/>
          <w:bCs/>
          <w:sz w:val="26"/>
          <w:szCs w:val="26"/>
        </w:rPr>
        <w:t xml:space="preserve">ZARZĄDZENIE  Nr </w:t>
      </w:r>
      <w:r>
        <w:rPr>
          <w:rFonts w:cs="Calibri"/>
          <w:b/>
          <w:bCs/>
          <w:sz w:val="26"/>
          <w:szCs w:val="26"/>
        </w:rPr>
        <w:t>3</w:t>
      </w:r>
      <w:r>
        <w:rPr>
          <w:rFonts w:cs="Calibri"/>
          <w:b/>
          <w:bCs/>
          <w:sz w:val="26"/>
          <w:szCs w:val="26"/>
        </w:rPr>
        <w:t>6</w:t>
      </w:r>
      <w:r w:rsidRPr="00FF329E">
        <w:rPr>
          <w:rFonts w:cs="Calibri"/>
          <w:b/>
          <w:bCs/>
          <w:sz w:val="26"/>
          <w:szCs w:val="26"/>
        </w:rPr>
        <w:t>/19/20</w:t>
      </w:r>
    </w:p>
    <w:p w14:paraId="34E0DC13" w14:textId="77777777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6"/>
          <w:szCs w:val="26"/>
        </w:rPr>
      </w:pPr>
      <w:r w:rsidRPr="00FF329E">
        <w:rPr>
          <w:rFonts w:cs="Calibri"/>
          <w:b/>
          <w:bCs/>
          <w:sz w:val="26"/>
          <w:szCs w:val="26"/>
        </w:rPr>
        <w:t>DYREKTORA SZKOŁY PODSTAWOWEJ W MARCINKOWICACH</w:t>
      </w:r>
      <w:r w:rsidRPr="00FF329E">
        <w:rPr>
          <w:rFonts w:cs="Calibri"/>
          <w:b/>
          <w:bCs/>
          <w:sz w:val="26"/>
          <w:szCs w:val="26"/>
        </w:rPr>
        <w:tab/>
        <w:t xml:space="preserve"> </w:t>
      </w:r>
    </w:p>
    <w:p w14:paraId="3167A782" w14:textId="607719DE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6"/>
          <w:szCs w:val="26"/>
        </w:rPr>
      </w:pPr>
      <w:r w:rsidRPr="00FF329E">
        <w:rPr>
          <w:rFonts w:cs="Calibri"/>
          <w:b/>
          <w:bCs/>
          <w:sz w:val="26"/>
          <w:szCs w:val="26"/>
        </w:rPr>
        <w:t xml:space="preserve">z dnia </w:t>
      </w:r>
      <w:r>
        <w:rPr>
          <w:rFonts w:cs="Calibri"/>
          <w:b/>
          <w:bCs/>
          <w:sz w:val="26"/>
          <w:szCs w:val="26"/>
        </w:rPr>
        <w:t>18</w:t>
      </w:r>
      <w:r w:rsidRPr="00FF329E"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 xml:space="preserve">maja </w:t>
      </w:r>
      <w:r w:rsidRPr="00FF329E">
        <w:rPr>
          <w:rFonts w:cs="Calibri"/>
          <w:b/>
          <w:bCs/>
          <w:sz w:val="26"/>
          <w:szCs w:val="26"/>
        </w:rPr>
        <w:t>2020 r.</w:t>
      </w:r>
    </w:p>
    <w:p w14:paraId="70920190" w14:textId="3176261A" w:rsidR="00370256" w:rsidRPr="00FF329E" w:rsidRDefault="00370256" w:rsidP="00AA7A20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 xml:space="preserve">w sprawie </w:t>
      </w:r>
      <w:r>
        <w:rPr>
          <w:rFonts w:cs="Calibri"/>
          <w:b/>
          <w:bCs/>
          <w:sz w:val="24"/>
          <w:szCs w:val="24"/>
        </w:rPr>
        <w:t xml:space="preserve">wydłużenia okresu </w:t>
      </w:r>
      <w:r w:rsidRPr="00FF329E">
        <w:rPr>
          <w:rFonts w:cs="Calibri"/>
          <w:b/>
          <w:bCs/>
          <w:sz w:val="24"/>
          <w:szCs w:val="24"/>
        </w:rPr>
        <w:t>organizacji kształcenia</w:t>
      </w:r>
      <w:r w:rsidRPr="00FF32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z wykorzystaniem metod i technik kształcenia na odległość </w:t>
      </w:r>
      <w:r w:rsidRPr="00FF329E">
        <w:rPr>
          <w:rFonts w:cs="Calibri"/>
          <w:sz w:val="24"/>
          <w:szCs w:val="24"/>
        </w:rPr>
        <w:t xml:space="preserve">w Szkole Podstawowej im. Marszałka Józefa Piłsudskiego </w:t>
      </w:r>
    </w:p>
    <w:p w14:paraId="2C52DB43" w14:textId="77777777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14:paraId="01B26D30" w14:textId="11657F22" w:rsidR="00370256" w:rsidRPr="00FF329E" w:rsidRDefault="00370256" w:rsidP="00AA7A20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F329E">
        <w:rPr>
          <w:rFonts w:cs="Calibri"/>
          <w:i/>
          <w:iCs/>
          <w:sz w:val="24"/>
          <w:szCs w:val="24"/>
        </w:rPr>
        <w:t>Na podstawie Rozporządzenia MEN  z dnia 24 marca 2020 r. w sprawie szczególnych rozwiązań w okresie czasowego ograniczenia funkcjonowania jednostek systemu oświaty w</w:t>
      </w:r>
      <w:r>
        <w:rPr>
          <w:rFonts w:cs="Calibri"/>
          <w:i/>
          <w:iCs/>
          <w:sz w:val="24"/>
          <w:szCs w:val="24"/>
        </w:rPr>
        <w:t> </w:t>
      </w:r>
      <w:r w:rsidRPr="00FF329E">
        <w:rPr>
          <w:rFonts w:cs="Calibri"/>
          <w:i/>
          <w:iCs/>
          <w:sz w:val="24"/>
          <w:szCs w:val="24"/>
        </w:rPr>
        <w:t>związku z zapobieganiem, przeciwdziałaniem i zwalczaniem COVID-19</w:t>
      </w:r>
      <w:r>
        <w:rPr>
          <w:rFonts w:cs="Calibri"/>
          <w:i/>
          <w:iCs/>
          <w:sz w:val="24"/>
          <w:szCs w:val="24"/>
        </w:rPr>
        <w:t xml:space="preserve"> oraz na podstawie Rozporządzenia MEN z dn. 24 kwietnia 2020 r. zmieniającego rozporządzenie w sprawie czasowego ograniczenia funkcjonowania jednostek systemu oświaty w związku z zapobieganiem, przeciwdziałaniem i zwalczanie COVID-19</w:t>
      </w:r>
      <w:r>
        <w:rPr>
          <w:rFonts w:cs="Calibri"/>
          <w:i/>
          <w:iCs/>
          <w:sz w:val="24"/>
          <w:szCs w:val="24"/>
        </w:rPr>
        <w:t xml:space="preserve"> ze zm.</w:t>
      </w:r>
    </w:p>
    <w:p w14:paraId="351387BB" w14:textId="77777777" w:rsidR="00370256" w:rsidRPr="00FF329E" w:rsidRDefault="00370256" w:rsidP="00AA7A2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94ADABD" w14:textId="77777777" w:rsidR="00370256" w:rsidRPr="00FF329E" w:rsidRDefault="00370256" w:rsidP="00AA7A2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F329E">
        <w:rPr>
          <w:rFonts w:cs="Calibri"/>
          <w:sz w:val="24"/>
          <w:szCs w:val="24"/>
        </w:rPr>
        <w:t xml:space="preserve"> ustala się co następuje:</w:t>
      </w:r>
    </w:p>
    <w:p w14:paraId="57B67247" w14:textId="77777777" w:rsidR="00370256" w:rsidRPr="00FF329E" w:rsidRDefault="00370256" w:rsidP="00AA7A20">
      <w:pPr>
        <w:pStyle w:val="punktacja1"/>
        <w:tabs>
          <w:tab w:val="clear" w:pos="360"/>
          <w:tab w:val="left" w:pos="708"/>
        </w:tabs>
        <w:ind w:left="397" w:hanging="397"/>
        <w:jc w:val="center"/>
        <w:rPr>
          <w:rFonts w:ascii="Calibri" w:hAnsi="Calibri" w:cs="Calibri"/>
        </w:rPr>
      </w:pPr>
      <w:r w:rsidRPr="00FF329E">
        <w:rPr>
          <w:rFonts w:ascii="Calibri" w:hAnsi="Calibri" w:cs="Calibri"/>
          <w:b/>
          <w:bCs/>
        </w:rPr>
        <w:t>§ 1</w:t>
      </w:r>
    </w:p>
    <w:p w14:paraId="0D4B0409" w14:textId="3D079D1E" w:rsidR="00370256" w:rsidRPr="00FF329E" w:rsidRDefault="00370256" w:rsidP="00AA7A2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FF329E">
        <w:rPr>
          <w:rFonts w:cs="Calibri"/>
          <w:sz w:val="24"/>
          <w:szCs w:val="24"/>
        </w:rPr>
        <w:t>auczyciele realizować będą zajęcia zdalnie poprzez metody i techniki kształcenia na odległość</w:t>
      </w:r>
      <w:r>
        <w:rPr>
          <w:rFonts w:cs="Calibri"/>
          <w:sz w:val="24"/>
          <w:szCs w:val="24"/>
        </w:rPr>
        <w:t xml:space="preserve"> </w:t>
      </w:r>
      <w:r w:rsidRPr="00FF329E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7 czerwca 2020</w:t>
      </w:r>
      <w:r w:rsidRPr="00FF329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14:paraId="11E67283" w14:textId="77777777" w:rsidR="00370256" w:rsidRDefault="00370256" w:rsidP="00AA7A20">
      <w:pPr>
        <w:spacing w:line="240" w:lineRule="auto"/>
        <w:ind w:left="3540" w:firstLine="708"/>
        <w:rPr>
          <w:rFonts w:cs="Calibri"/>
          <w:b/>
          <w:bCs/>
          <w:sz w:val="24"/>
          <w:szCs w:val="24"/>
        </w:rPr>
      </w:pPr>
    </w:p>
    <w:p w14:paraId="50C3C9A1" w14:textId="77777777" w:rsidR="00370256" w:rsidRPr="00FF329E" w:rsidRDefault="00370256" w:rsidP="00AA7A20">
      <w:pPr>
        <w:spacing w:line="240" w:lineRule="auto"/>
        <w:ind w:left="3540" w:firstLine="708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>§ 2</w:t>
      </w:r>
    </w:p>
    <w:p w14:paraId="021B0E9E" w14:textId="77777777" w:rsidR="00370256" w:rsidRPr="00FF329E" w:rsidRDefault="00370256" w:rsidP="00AA7A2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Zobowiązuję wszystkich wychowawców do przekazania rodzicom i uczniom informacji na temat przedłużenia terminu  nauczania poprzez metody i techniki kształcenia na odległość oraz przypomnienie sposobu organizacji takiego kształcenia.</w:t>
      </w:r>
    </w:p>
    <w:p w14:paraId="630C70CE" w14:textId="77777777" w:rsidR="00370256" w:rsidRDefault="00370256" w:rsidP="00AA7A20">
      <w:pPr>
        <w:spacing w:line="240" w:lineRule="auto"/>
        <w:ind w:left="3540" w:firstLine="708"/>
        <w:rPr>
          <w:rFonts w:cs="Calibri"/>
          <w:b/>
          <w:bCs/>
          <w:sz w:val="24"/>
          <w:szCs w:val="24"/>
        </w:rPr>
      </w:pPr>
    </w:p>
    <w:p w14:paraId="6F506B86" w14:textId="77777777" w:rsidR="00370256" w:rsidRPr="00FF329E" w:rsidRDefault="00370256" w:rsidP="00AA7A20">
      <w:pPr>
        <w:spacing w:line="240" w:lineRule="auto"/>
        <w:ind w:left="3540" w:firstLine="708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>§ </w:t>
      </w:r>
      <w:r>
        <w:rPr>
          <w:rFonts w:cs="Calibri"/>
          <w:b/>
          <w:bCs/>
          <w:sz w:val="24"/>
          <w:szCs w:val="24"/>
        </w:rPr>
        <w:t>3</w:t>
      </w:r>
    </w:p>
    <w:p w14:paraId="7B39D89B" w14:textId="77777777" w:rsidR="00370256" w:rsidRDefault="00370256" w:rsidP="00AA7A20">
      <w:pPr>
        <w:spacing w:line="240" w:lineRule="auto"/>
        <w:jc w:val="both"/>
        <w:rPr>
          <w:rFonts w:cs="Calibri"/>
          <w:sz w:val="24"/>
          <w:szCs w:val="24"/>
        </w:rPr>
      </w:pPr>
      <w:r w:rsidRPr="00FF329E">
        <w:rPr>
          <w:rFonts w:cs="Calibri"/>
          <w:sz w:val="24"/>
          <w:szCs w:val="24"/>
        </w:rPr>
        <w:t xml:space="preserve">Zobowiązuję wszystkich nauczycieli do ścisłej współpracy z dyrektorem szkoły, rodzicami i uczniami szkoły w organizacji pracy szkoły w tym okresie.  </w:t>
      </w:r>
    </w:p>
    <w:p w14:paraId="7537A5EC" w14:textId="77777777" w:rsidR="00370256" w:rsidRDefault="00370256" w:rsidP="00AA7A2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>§ 4</w:t>
      </w:r>
    </w:p>
    <w:p w14:paraId="72E53310" w14:textId="368334F3" w:rsidR="00370256" w:rsidRPr="00AB7D90" w:rsidRDefault="00370256" w:rsidP="00AA7A20">
      <w:pPr>
        <w:spacing w:line="240" w:lineRule="auto"/>
        <w:jc w:val="center"/>
        <w:rPr>
          <w:rFonts w:cs="Calibri"/>
          <w:sz w:val="24"/>
          <w:szCs w:val="24"/>
        </w:rPr>
      </w:pPr>
      <w:r w:rsidRPr="00AB7D90">
        <w:rPr>
          <w:rFonts w:cs="Calibri"/>
          <w:sz w:val="24"/>
          <w:szCs w:val="24"/>
        </w:rPr>
        <w:t>Zarządzenia Dyrektora szkoły nr 25/19/20, 26/19/20</w:t>
      </w:r>
      <w:r>
        <w:rPr>
          <w:rFonts w:cs="Calibri"/>
          <w:sz w:val="24"/>
          <w:szCs w:val="24"/>
        </w:rPr>
        <w:t xml:space="preserve">, </w:t>
      </w:r>
      <w:r w:rsidRPr="00AB7D90">
        <w:rPr>
          <w:rFonts w:cs="Calibri"/>
          <w:sz w:val="24"/>
          <w:szCs w:val="24"/>
        </w:rPr>
        <w:t>27/19/20</w:t>
      </w:r>
      <w:r w:rsidR="005B6533">
        <w:rPr>
          <w:rFonts w:cs="Calibri"/>
          <w:sz w:val="24"/>
          <w:szCs w:val="24"/>
        </w:rPr>
        <w:t>, 32/19/20</w:t>
      </w:r>
      <w:r>
        <w:rPr>
          <w:rFonts w:cs="Calibri"/>
          <w:sz w:val="24"/>
          <w:szCs w:val="24"/>
        </w:rPr>
        <w:t xml:space="preserve"> </w:t>
      </w:r>
      <w:r w:rsidRPr="00AB7D90">
        <w:rPr>
          <w:rFonts w:cs="Calibri"/>
          <w:sz w:val="24"/>
          <w:szCs w:val="24"/>
        </w:rPr>
        <w:t xml:space="preserve"> obowiązują nadal z uwzględnieniem zmiany okresu obowiązywania nauczania z wykorzystaniem metod i technik kształcenia na odległość.</w:t>
      </w:r>
    </w:p>
    <w:p w14:paraId="5DE4CF0B" w14:textId="5A8E82A1" w:rsidR="00370256" w:rsidRDefault="00370256" w:rsidP="00AA7A2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>§ 4</w:t>
      </w:r>
    </w:p>
    <w:p w14:paraId="28364F9A" w14:textId="60D73375" w:rsidR="00E005D5" w:rsidRPr="00E005D5" w:rsidRDefault="00E005D5" w:rsidP="00AA7A20">
      <w:pPr>
        <w:spacing w:line="240" w:lineRule="auto"/>
        <w:jc w:val="center"/>
        <w:rPr>
          <w:rFonts w:cs="Calibri"/>
          <w:sz w:val="24"/>
          <w:szCs w:val="24"/>
        </w:rPr>
      </w:pPr>
      <w:r w:rsidRPr="00E005D5">
        <w:rPr>
          <w:rFonts w:cs="Calibri"/>
          <w:sz w:val="24"/>
          <w:szCs w:val="24"/>
        </w:rPr>
        <w:t>W szkole organizowane będą na podstawie zgłoszeń rodziców zajęcia opiekuńcze w oddziałach przedszkolnych, opiekuńczo-wychowawcze dla klas 1-3, konsultacje dla ósmoklasistów, konsultacje z poszczególnych przedmiotów dla wszystkich uczniów, rewalidacja zgodnie z terminami określonymi przez MEN i wytycznymi GIS</w:t>
      </w:r>
      <w:r w:rsidR="00AA7A20">
        <w:rPr>
          <w:rFonts w:cs="Calibri"/>
          <w:sz w:val="24"/>
          <w:szCs w:val="24"/>
        </w:rPr>
        <w:t>, udostępnienie biblioteki</w:t>
      </w:r>
    </w:p>
    <w:p w14:paraId="10B7799F" w14:textId="3F353CEB" w:rsidR="00AA7A20" w:rsidRDefault="00AA7A20" w:rsidP="00AA7A2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>§ </w:t>
      </w:r>
      <w:r>
        <w:rPr>
          <w:rFonts w:cs="Calibri"/>
          <w:b/>
          <w:bCs/>
          <w:sz w:val="24"/>
          <w:szCs w:val="24"/>
        </w:rPr>
        <w:t>5</w:t>
      </w:r>
    </w:p>
    <w:p w14:paraId="2D88049F" w14:textId="77777777" w:rsidR="00370256" w:rsidRDefault="00370256" w:rsidP="00AA7A20">
      <w:pPr>
        <w:spacing w:line="240" w:lineRule="auto"/>
        <w:jc w:val="center"/>
        <w:rPr>
          <w:rFonts w:cs="Calibri"/>
          <w:sz w:val="24"/>
          <w:szCs w:val="24"/>
        </w:rPr>
      </w:pPr>
      <w:r w:rsidRPr="00FF329E">
        <w:rPr>
          <w:rFonts w:cs="Calibri"/>
          <w:sz w:val="24"/>
          <w:szCs w:val="24"/>
        </w:rPr>
        <w:t>Zarządzenie wchodzi z</w:t>
      </w:r>
      <w:r>
        <w:rPr>
          <w:rFonts w:cs="Calibri"/>
          <w:sz w:val="24"/>
          <w:szCs w:val="24"/>
        </w:rPr>
        <w:t xml:space="preserve"> dniem podjęcia.</w:t>
      </w:r>
    </w:p>
    <w:p w14:paraId="56261576" w14:textId="77777777" w:rsidR="00370256" w:rsidRDefault="00370256" w:rsidP="00AA7A20">
      <w:pPr>
        <w:spacing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szkoły:</w:t>
      </w:r>
    </w:p>
    <w:p w14:paraId="16DCAED5" w14:textId="5EC9C746" w:rsidR="00370256" w:rsidRDefault="00370256" w:rsidP="00AA7A20">
      <w:pPr>
        <w:spacing w:line="240" w:lineRule="auto"/>
        <w:jc w:val="right"/>
        <w:rPr>
          <w:rFonts w:cs="Calibri"/>
          <w:b/>
          <w:sz w:val="24"/>
          <w:szCs w:val="24"/>
        </w:rPr>
      </w:pPr>
    </w:p>
    <w:p w14:paraId="7A73DFFE" w14:textId="7E8645AB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sz w:val="24"/>
          <w:szCs w:val="24"/>
        </w:rPr>
        <w:lastRenderedPageBreak/>
        <w:t>Zapoznałem się z</w:t>
      </w:r>
      <w:r w:rsidRPr="00FF329E">
        <w:rPr>
          <w:rFonts w:cs="Calibri"/>
          <w:sz w:val="24"/>
          <w:szCs w:val="24"/>
        </w:rPr>
        <w:t xml:space="preserve"> </w:t>
      </w:r>
      <w:r w:rsidRPr="00FF329E">
        <w:rPr>
          <w:rFonts w:cs="Calibri"/>
          <w:b/>
          <w:bCs/>
          <w:sz w:val="24"/>
          <w:szCs w:val="24"/>
        </w:rPr>
        <w:t xml:space="preserve">ZARZĄDZENIEM Nr 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6</w:t>
      </w:r>
      <w:r w:rsidRPr="00FF329E">
        <w:rPr>
          <w:rFonts w:cs="Calibri"/>
          <w:b/>
          <w:bCs/>
          <w:sz w:val="24"/>
          <w:szCs w:val="24"/>
        </w:rPr>
        <w:t>/19/20</w:t>
      </w:r>
    </w:p>
    <w:p w14:paraId="4A651D5E" w14:textId="77777777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>DYREKTORA SZKOŁY PODSTAWOWEJ W MARCINKOWICACH</w:t>
      </w:r>
      <w:r w:rsidRPr="00FF329E">
        <w:rPr>
          <w:rFonts w:cs="Calibri"/>
          <w:b/>
          <w:bCs/>
          <w:sz w:val="24"/>
          <w:szCs w:val="24"/>
        </w:rPr>
        <w:tab/>
      </w:r>
    </w:p>
    <w:p w14:paraId="24247000" w14:textId="2CA57AF9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sz w:val="26"/>
          <w:szCs w:val="26"/>
        </w:rPr>
      </w:pPr>
      <w:r w:rsidRPr="00FF329E">
        <w:rPr>
          <w:rFonts w:cs="Calibri"/>
          <w:b/>
          <w:bCs/>
          <w:sz w:val="26"/>
          <w:szCs w:val="26"/>
        </w:rPr>
        <w:t xml:space="preserve">z dnia </w:t>
      </w:r>
      <w:r w:rsidR="00E005D5">
        <w:rPr>
          <w:rFonts w:cs="Calibri"/>
          <w:b/>
          <w:bCs/>
          <w:sz w:val="26"/>
          <w:szCs w:val="26"/>
        </w:rPr>
        <w:t>18</w:t>
      </w:r>
      <w:r w:rsidRPr="00FF329E"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maja</w:t>
      </w:r>
      <w:r w:rsidRPr="00FF329E">
        <w:rPr>
          <w:rFonts w:cs="Calibri"/>
          <w:b/>
          <w:bCs/>
          <w:sz w:val="26"/>
          <w:szCs w:val="26"/>
        </w:rPr>
        <w:t xml:space="preserve"> 2020 r.</w:t>
      </w:r>
    </w:p>
    <w:p w14:paraId="24E9631A" w14:textId="1FB617E4" w:rsidR="00370256" w:rsidRPr="00FF329E" w:rsidRDefault="00370256" w:rsidP="00AA7A20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F329E">
        <w:rPr>
          <w:rFonts w:cs="Calibri"/>
          <w:b/>
          <w:bCs/>
          <w:sz w:val="24"/>
          <w:szCs w:val="24"/>
        </w:rPr>
        <w:t xml:space="preserve">w sprawie </w:t>
      </w:r>
      <w:r>
        <w:rPr>
          <w:rFonts w:cs="Calibri"/>
          <w:b/>
          <w:bCs/>
          <w:sz w:val="24"/>
          <w:szCs w:val="24"/>
        </w:rPr>
        <w:t xml:space="preserve">wydłużenia okresu </w:t>
      </w:r>
      <w:r w:rsidRPr="00FF329E">
        <w:rPr>
          <w:rFonts w:cs="Calibri"/>
          <w:b/>
          <w:bCs/>
          <w:sz w:val="24"/>
          <w:szCs w:val="24"/>
        </w:rPr>
        <w:t>organizacji kształcenia</w:t>
      </w:r>
      <w:r w:rsidRPr="00FF32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z wykorzystaniem metod i technik kształcenia na odległość </w:t>
      </w:r>
      <w:r w:rsidRPr="00FF329E">
        <w:rPr>
          <w:rFonts w:cs="Calibri"/>
          <w:sz w:val="24"/>
          <w:szCs w:val="24"/>
        </w:rPr>
        <w:t xml:space="preserve">w Szkole Podstawowej im. Marszałka Józefa Piłsudskiego w Marcinkowicach do </w:t>
      </w:r>
      <w:r w:rsidR="00E005D5">
        <w:rPr>
          <w:rFonts w:cs="Calibri"/>
          <w:sz w:val="24"/>
          <w:szCs w:val="24"/>
        </w:rPr>
        <w:t>07.06</w:t>
      </w:r>
      <w:r w:rsidRPr="00FF329E">
        <w:rPr>
          <w:rFonts w:cs="Calibri"/>
          <w:sz w:val="24"/>
          <w:szCs w:val="24"/>
        </w:rPr>
        <w:t>.2020 r.</w:t>
      </w:r>
    </w:p>
    <w:p w14:paraId="288BB1A4" w14:textId="77777777" w:rsidR="00370256" w:rsidRPr="00FF329E" w:rsidRDefault="00370256" w:rsidP="00AA7A20">
      <w:pPr>
        <w:spacing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tbl>
      <w:tblPr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9"/>
        <w:gridCol w:w="7"/>
        <w:gridCol w:w="3804"/>
        <w:gridCol w:w="4751"/>
        <w:gridCol w:w="8"/>
      </w:tblGrid>
      <w:tr w:rsidR="00370256" w:rsidRPr="00FF329E" w14:paraId="1B67566C" w14:textId="77777777" w:rsidTr="00525587">
        <w:trPr>
          <w:trHeight w:val="2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AA836" w14:textId="77777777" w:rsidR="00370256" w:rsidRPr="00FF329E" w:rsidRDefault="00370256" w:rsidP="00AA7A20">
            <w:pPr>
              <w:spacing w:after="0" w:line="240" w:lineRule="auto"/>
              <w:ind w:left="-105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F329E">
              <w:rPr>
                <w:rFonts w:cs="Calibri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3EBF9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F329E">
              <w:rPr>
                <w:rFonts w:cs="Calibri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6675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b/>
                <w:bCs/>
                <w:sz w:val="24"/>
                <w:szCs w:val="24"/>
              </w:rPr>
              <w:t xml:space="preserve">Podpis </w:t>
            </w:r>
          </w:p>
        </w:tc>
      </w:tr>
      <w:tr w:rsidR="00370256" w:rsidRPr="00FF329E" w14:paraId="1F9758DF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E63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9BCD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F329E">
              <w:rPr>
                <w:rFonts w:cs="Calibri"/>
                <w:bCs/>
                <w:sz w:val="24"/>
                <w:szCs w:val="24"/>
              </w:rPr>
              <w:t>Adewole Aneta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729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u w:val="single"/>
              </w:rPr>
            </w:pPr>
          </w:p>
        </w:tc>
      </w:tr>
      <w:tr w:rsidR="00370256" w:rsidRPr="00FF329E" w14:paraId="3D3865EC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8EC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AB46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Bałuszyńska Iwona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F1F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5D1FC3BE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A86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DB6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Brdej Grażyna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073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1CD22E78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34E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4AA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Cempa Robert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29D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49378C40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7C4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B08F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Czerwiński Dariusz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611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79B416DA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9AD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274D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Janczyk Alicja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CB7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11990415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940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C010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Kulig Elżbieta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80D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3D5AF315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670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1FE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Leśniak Marzena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5CE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4EE4B777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EE6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E853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Mirek Krzysztof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222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2721C405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666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EC8C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Oleksiewicz Justyna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A5D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4FBA15A6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C50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5141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Olszowska Agnieszka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C70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43D54D68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DA7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C2C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Pacholarz Celina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8EB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16D8EA73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70B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1026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Pajor - Wojsław Ewa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502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5F0BA410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6C3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72C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Pierzchała Ewa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C87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3E27E3AB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EAA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C54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Piotrowski Michał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3ED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10075ECE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648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F5DB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Sambak Maria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A42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4FB1D120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CBC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3F1B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Szajewska Irena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B3D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453BB64D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AC7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C28C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Szczepanik Dorota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13E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73512789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EB4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43FD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Widomski Tadeusz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E61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60A99C48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CFB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D68C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Zatorska Maria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000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370256" w:rsidRPr="00FF329E" w14:paraId="6B8817E0" w14:textId="77777777" w:rsidTr="00525587">
        <w:trPr>
          <w:gridAfter w:val="1"/>
          <w:wAfter w:w="8" w:type="dxa"/>
          <w:trHeight w:val="10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D68" w14:textId="77777777" w:rsidR="00370256" w:rsidRPr="00FF329E" w:rsidRDefault="00370256" w:rsidP="00AA7A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4428" w14:textId="77777777" w:rsidR="00370256" w:rsidRPr="00FF329E" w:rsidRDefault="00370256" w:rsidP="00AA7A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329E">
              <w:rPr>
                <w:rFonts w:cs="Calibri"/>
                <w:sz w:val="24"/>
                <w:szCs w:val="24"/>
              </w:rPr>
              <w:t>Zieliński Krzysztof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984" w14:textId="77777777" w:rsidR="00370256" w:rsidRPr="00FF329E" w:rsidRDefault="00370256" w:rsidP="00AA7A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14:paraId="5F08CE01" w14:textId="77777777" w:rsidR="00370256" w:rsidRPr="00FF329E" w:rsidRDefault="00370256" w:rsidP="00AA7A20">
      <w:pPr>
        <w:spacing w:after="0" w:line="240" w:lineRule="auto"/>
        <w:rPr>
          <w:rFonts w:cs="Calibri"/>
          <w:sz w:val="24"/>
          <w:szCs w:val="24"/>
        </w:rPr>
      </w:pPr>
    </w:p>
    <w:p w14:paraId="303C71C8" w14:textId="77777777" w:rsidR="00370256" w:rsidRDefault="00370256" w:rsidP="00AA7A20">
      <w:pPr>
        <w:spacing w:line="240" w:lineRule="auto"/>
      </w:pPr>
    </w:p>
    <w:p w14:paraId="786ED99C" w14:textId="77777777" w:rsidR="00AA7A20" w:rsidRDefault="00AA7A20">
      <w:pPr>
        <w:spacing w:line="240" w:lineRule="auto"/>
      </w:pPr>
    </w:p>
    <w:sectPr w:rsidR="00AA7A20" w:rsidSect="00AA7A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BD49FB"/>
    <w:multiLevelType w:val="hybridMultilevel"/>
    <w:tmpl w:val="BCAA52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DEA1AF7"/>
    <w:multiLevelType w:val="hybridMultilevel"/>
    <w:tmpl w:val="8460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17C"/>
    <w:multiLevelType w:val="hybridMultilevel"/>
    <w:tmpl w:val="10CA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64E7"/>
    <w:multiLevelType w:val="hybridMultilevel"/>
    <w:tmpl w:val="7792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47491"/>
    <w:multiLevelType w:val="hybridMultilevel"/>
    <w:tmpl w:val="B470A4E8"/>
    <w:lvl w:ilvl="0" w:tplc="EC14468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56"/>
    <w:rsid w:val="00370256"/>
    <w:rsid w:val="005B6533"/>
    <w:rsid w:val="00946DD4"/>
    <w:rsid w:val="00AA7A20"/>
    <w:rsid w:val="00E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4A5"/>
  <w15:chartTrackingRefBased/>
  <w15:docId w15:val="{45B5145D-0C6D-43F2-8C3B-942CD7C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2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256"/>
    <w:pPr>
      <w:ind w:left="720"/>
      <w:contextualSpacing/>
    </w:pPr>
  </w:style>
  <w:style w:type="paragraph" w:customStyle="1" w:styleId="punktacja1">
    <w:name w:val="punktacja1)"/>
    <w:basedOn w:val="Normalny"/>
    <w:rsid w:val="00370256"/>
    <w:pPr>
      <w:widowControl w:val="0"/>
      <w:tabs>
        <w:tab w:val="num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3</cp:revision>
  <cp:lastPrinted>2020-05-29T09:16:00Z</cp:lastPrinted>
  <dcterms:created xsi:type="dcterms:W3CDTF">2020-05-29T08:59:00Z</dcterms:created>
  <dcterms:modified xsi:type="dcterms:W3CDTF">2020-05-29T09:20:00Z</dcterms:modified>
</cp:coreProperties>
</file>